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4736" w14:textId="2B1EBFFF" w:rsidR="00F77D06" w:rsidRPr="000052A6" w:rsidRDefault="003866FA" w:rsidP="00481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8"/>
          <w:szCs w:val="28"/>
        </w:rPr>
      </w:pPr>
      <w:r>
        <w:rPr>
          <w:rFonts w:ascii="Calibri" w:eastAsia="Calibri" w:hAnsi="Calibri"/>
          <w:sz w:val="22"/>
          <w:szCs w:val="22"/>
        </w:rPr>
        <w:object w:dxaOrig="1440" w:dyaOrig="1440" w14:anchorId="3F440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5pt;margin-top:17.45pt;width:141.15pt;height:53.25pt;z-index:251659264">
            <v:imagedata r:id="rId4" o:title=""/>
            <w10:wrap type="topAndBottom"/>
          </v:shape>
          <o:OLEObject Type="Embed" ProgID="Word.Document.8" ShapeID="_x0000_s1026" DrawAspect="Content" ObjectID="_1706343717" r:id="rId5">
            <o:FieldCodes>\s</o:FieldCodes>
          </o:OLEObject>
        </w:object>
      </w:r>
    </w:p>
    <w:p w14:paraId="4DE4E4FE" w14:textId="77777777" w:rsidR="00F77D06" w:rsidRPr="000052A6" w:rsidRDefault="00F77D06" w:rsidP="00F77D06">
      <w:pPr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0052A6">
        <w:rPr>
          <w:rFonts w:eastAsia="Times New Roman"/>
          <w:b/>
          <w:vanish/>
          <w:szCs w:val="20"/>
          <w:u w:val="single"/>
          <w:lang w:val="uk-UA" w:eastAsia="ru-RU"/>
        </w:rPr>
        <w:t>Г</w:t>
      </w:r>
      <w:r w:rsidRPr="000052A6">
        <w:rPr>
          <w:rFonts w:eastAsia="Calibri"/>
          <w:b/>
          <w:sz w:val="28"/>
          <w:szCs w:val="28"/>
          <w:lang w:val="uk-UA"/>
        </w:rPr>
        <w:t>У</w:t>
      </w:r>
      <w:r w:rsidRPr="000052A6">
        <w:rPr>
          <w:rFonts w:eastAsia="Calibri"/>
          <w:b/>
          <w:color w:val="000000"/>
          <w:sz w:val="28"/>
          <w:szCs w:val="28"/>
          <w:bdr w:val="none" w:sz="0" w:space="0" w:color="auto" w:frame="1"/>
        </w:rPr>
        <w:t>КРАЇНА</w:t>
      </w:r>
    </w:p>
    <w:p w14:paraId="6131C035" w14:textId="77777777" w:rsidR="00F77D06" w:rsidRPr="000052A6" w:rsidRDefault="00F77D06" w:rsidP="00F77D06">
      <w:pPr>
        <w:tabs>
          <w:tab w:val="left" w:pos="388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</w:pP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  <w:t>ОДЕСЬКА ОБЛАСТЬ</w:t>
      </w:r>
    </w:p>
    <w:p w14:paraId="4CA7AC96" w14:textId="77777777" w:rsidR="00F77D06" w:rsidRPr="000052A6" w:rsidRDefault="00F77D06" w:rsidP="00F77D06">
      <w:pPr>
        <w:tabs>
          <w:tab w:val="left" w:pos="388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</w:pP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БОЛГРАДСЬКИЙ</w:t>
      </w: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  <w:t xml:space="preserve"> РАЙОН</w:t>
      </w:r>
    </w:p>
    <w:p w14:paraId="5794CF95" w14:textId="77777777" w:rsidR="00F77D06" w:rsidRPr="000052A6" w:rsidRDefault="00F77D06" w:rsidP="00F77D06">
      <w:pPr>
        <w:tabs>
          <w:tab w:val="left" w:pos="326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БОРОДІНСЬКА СЕЛИ</w:t>
      </w: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ЩНА</w:t>
      </w: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  <w:t xml:space="preserve"> РАДА</w:t>
      </w:r>
    </w:p>
    <w:p w14:paraId="02EC5FD9" w14:textId="26219DF9" w:rsidR="00F77D06" w:rsidRPr="00872126" w:rsidRDefault="00F77D06" w:rsidP="00F77D06">
      <w:pPr>
        <w:tabs>
          <w:tab w:val="left" w:pos="1605"/>
        </w:tabs>
        <w:jc w:val="center"/>
        <w:rPr>
          <w:lang w:val="uk-UA"/>
        </w:rPr>
      </w:pPr>
      <w:r>
        <w:rPr>
          <w:lang w:val="uk-UA"/>
        </w:rPr>
        <w:t>РІШЕННЯ №</w:t>
      </w:r>
      <w:r w:rsidR="003866FA">
        <w:rPr>
          <w:lang w:val="uk-UA"/>
        </w:rPr>
        <w:t xml:space="preserve"> 114</w:t>
      </w:r>
    </w:p>
    <w:p w14:paraId="4125BDB5" w14:textId="5156ADBD" w:rsidR="00F77D06" w:rsidRPr="00443F8E" w:rsidRDefault="00F77D06" w:rsidP="00F77D06">
      <w:pPr>
        <w:spacing w:after="0" w:line="240" w:lineRule="auto"/>
        <w:rPr>
          <w:rFonts w:eastAsia="Times New Roman"/>
          <w:color w:val="000000"/>
          <w:lang w:val="uk-UA" w:eastAsia="ru-RU"/>
        </w:rPr>
      </w:pPr>
      <w:r w:rsidRPr="00443F8E">
        <w:rPr>
          <w:rFonts w:eastAsia="Times New Roman"/>
          <w:color w:val="000000"/>
          <w:lang w:val="uk-UA" w:eastAsia="ru-RU"/>
        </w:rPr>
        <w:t>від «</w:t>
      </w:r>
      <w:r w:rsidR="003866FA">
        <w:rPr>
          <w:rFonts w:eastAsia="Times New Roman"/>
          <w:color w:val="000000"/>
          <w:lang w:val="uk-UA" w:eastAsia="ru-RU"/>
        </w:rPr>
        <w:t>09</w:t>
      </w:r>
      <w:r w:rsidRPr="00443F8E">
        <w:rPr>
          <w:rFonts w:eastAsia="Times New Roman"/>
          <w:color w:val="000000"/>
          <w:lang w:val="uk-UA" w:eastAsia="ru-RU"/>
        </w:rPr>
        <w:t xml:space="preserve">» </w:t>
      </w:r>
      <w:r w:rsidR="0048190B">
        <w:rPr>
          <w:rFonts w:eastAsia="Times New Roman"/>
          <w:color w:val="000000"/>
          <w:lang w:val="uk-UA" w:eastAsia="ru-RU"/>
        </w:rPr>
        <w:t>лютого</w:t>
      </w:r>
      <w:r>
        <w:rPr>
          <w:rFonts w:eastAsia="Times New Roman"/>
          <w:color w:val="000000"/>
          <w:lang w:val="uk-UA" w:eastAsia="ru-RU"/>
        </w:rPr>
        <w:t xml:space="preserve"> 2022</w:t>
      </w:r>
      <w:r w:rsidRPr="00443F8E">
        <w:rPr>
          <w:rFonts w:eastAsia="Times New Roman"/>
          <w:color w:val="000000"/>
          <w:lang w:val="uk-UA" w:eastAsia="ru-RU"/>
        </w:rPr>
        <w:t xml:space="preserve"> року</w:t>
      </w:r>
      <w:r w:rsidRPr="00443F8E">
        <w:rPr>
          <w:rFonts w:eastAsia="Times New Roman"/>
          <w:color w:val="000000"/>
          <w:lang w:val="uk-UA" w:eastAsia="ru-RU"/>
        </w:rPr>
        <w:tab/>
      </w:r>
      <w:r w:rsidRPr="00443F8E">
        <w:rPr>
          <w:rFonts w:eastAsia="Times New Roman"/>
          <w:color w:val="000000"/>
          <w:lang w:val="uk-UA" w:eastAsia="ru-RU"/>
        </w:rPr>
        <w:tab/>
        <w:t xml:space="preserve">                                                             смт</w:t>
      </w:r>
      <w:r>
        <w:rPr>
          <w:rFonts w:eastAsia="Times New Roman"/>
          <w:color w:val="000000"/>
          <w:lang w:val="uk-UA" w:eastAsia="ru-RU"/>
        </w:rPr>
        <w:t>. Бородіно</w:t>
      </w:r>
    </w:p>
    <w:p w14:paraId="5FEB933C" w14:textId="77777777" w:rsidR="00F77D06" w:rsidRPr="00443F8E" w:rsidRDefault="00F77D06" w:rsidP="00F77D06">
      <w:pPr>
        <w:spacing w:after="0" w:line="240" w:lineRule="auto"/>
        <w:rPr>
          <w:rFonts w:eastAsia="Times New Roman"/>
          <w:lang w:val="uk-UA" w:eastAsia="ru-RU"/>
        </w:rPr>
      </w:pPr>
    </w:p>
    <w:p w14:paraId="6B7C4467" w14:textId="77777777" w:rsidR="00F77D06" w:rsidRPr="00443F8E" w:rsidRDefault="00F77D06" w:rsidP="00F77D06">
      <w:pPr>
        <w:spacing w:after="0" w:line="240" w:lineRule="auto"/>
        <w:rPr>
          <w:rFonts w:eastAsia="Times New Roman"/>
          <w:lang w:val="uk-UA" w:eastAsia="ru-RU"/>
        </w:rPr>
      </w:pPr>
      <w:r w:rsidRPr="00443F8E">
        <w:rPr>
          <w:rFonts w:eastAsia="Times New Roman"/>
          <w:lang w:val="uk-UA" w:eastAsia="ru-RU"/>
        </w:rPr>
        <w:t xml:space="preserve">Про затвердження  тарифу на послуги </w:t>
      </w:r>
    </w:p>
    <w:p w14:paraId="19591AEE" w14:textId="77777777" w:rsidR="00F77D06" w:rsidRPr="00443F8E" w:rsidRDefault="00F77D06" w:rsidP="00F77D06">
      <w:pPr>
        <w:spacing w:after="0" w:line="240" w:lineRule="auto"/>
        <w:rPr>
          <w:rFonts w:eastAsia="Times New Roman"/>
          <w:lang w:val="uk-UA" w:eastAsia="ru-RU"/>
        </w:rPr>
      </w:pPr>
      <w:r w:rsidRPr="00443F8E">
        <w:rPr>
          <w:rFonts w:eastAsia="Times New Roman"/>
          <w:lang w:val="uk-UA" w:eastAsia="ru-RU"/>
        </w:rPr>
        <w:t xml:space="preserve">з вивезення твердих побутових відходів з </w:t>
      </w:r>
      <w:r>
        <w:rPr>
          <w:rFonts w:eastAsia="Times New Roman"/>
          <w:lang w:val="uk-UA" w:eastAsia="ru-RU"/>
        </w:rPr>
        <w:t>Бородінської територіальної громади</w:t>
      </w:r>
      <w:r w:rsidRPr="00443F8E">
        <w:rPr>
          <w:rFonts w:eastAsia="Times New Roman"/>
          <w:lang w:val="uk-UA" w:eastAsia="ru-RU"/>
        </w:rPr>
        <w:t xml:space="preserve"> </w:t>
      </w:r>
    </w:p>
    <w:p w14:paraId="0A6AEB84" w14:textId="77777777" w:rsidR="00F77D06" w:rsidRPr="00443F8E" w:rsidRDefault="00F77D06" w:rsidP="00F77D06">
      <w:pPr>
        <w:spacing w:after="0" w:line="240" w:lineRule="auto"/>
        <w:rPr>
          <w:rFonts w:eastAsia="Times New Roman"/>
          <w:lang w:val="uk-UA" w:eastAsia="ru-RU"/>
        </w:rPr>
      </w:pPr>
    </w:p>
    <w:p w14:paraId="42D9CC44" w14:textId="77777777" w:rsidR="00F77D06" w:rsidRPr="00443F8E" w:rsidRDefault="00F77D06" w:rsidP="00F77D06">
      <w:pPr>
        <w:spacing w:before="150" w:beforeAutospacing="1" w:after="150" w:afterAutospacing="1" w:line="240" w:lineRule="auto"/>
        <w:jc w:val="both"/>
        <w:rPr>
          <w:rFonts w:eastAsia="Times New Roman"/>
          <w:lang w:val="uk-UA" w:eastAsia="ru-RU"/>
        </w:rPr>
      </w:pPr>
      <w:r w:rsidRPr="00443F8E"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>В</w:t>
      </w:r>
      <w:r w:rsidRPr="00443F8E">
        <w:rPr>
          <w:rFonts w:eastAsia="Times New Roman"/>
          <w:lang w:val="uk-UA" w:eastAsia="ru-RU"/>
        </w:rPr>
        <w:t xml:space="preserve">ідповідно до ст. 4, 5 Закону України „Про житлово-комунальні послуги”, Порядку формування тарифів на послуги з вивезення побутових відходів”,  затверджених постановою Кабінету Міністрів України від 26.07. 2006 № 1010 «Про затвердження порядку формування тарифів на послуги з вивезення побутових відходів», Правилами надання послуг з вивезення побутових відходів, затверджених постановою Кабінету Міністрів України від 10.12.2008р.№1070, п. 2.5. </w:t>
      </w:r>
      <w:r w:rsidRPr="00443F8E">
        <w:rPr>
          <w:rFonts w:eastAsia="Times New Roman"/>
          <w:bCs/>
          <w:color w:val="000000"/>
          <w:shd w:val="clear" w:color="auto" w:fill="FFFFFF"/>
          <w:lang w:val="uk-UA" w:eastAsia="ru-RU"/>
        </w:rPr>
        <w:t>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</w:t>
      </w:r>
      <w:r w:rsidRPr="00443F8E">
        <w:rPr>
          <w:rFonts w:eastAsia="Times New Roman"/>
          <w:lang w:val="uk-UA" w:eastAsia="ru-RU"/>
        </w:rPr>
        <w:t xml:space="preserve"> затвердженого Наказом Міністерства регіонального розвитку, будівництва та житлово-комунального господарства України 30.07.2012 № 390 керуючись пп.2 п.а ст.28, ст.30, 59 Закону України „Про місцеве самоврядування в</w:t>
      </w:r>
      <w:r>
        <w:rPr>
          <w:rFonts w:eastAsia="Times New Roman"/>
          <w:lang w:val="uk-UA" w:eastAsia="ru-RU"/>
        </w:rPr>
        <w:t xml:space="preserve"> Україні”, виконавчий комітет.</w:t>
      </w:r>
    </w:p>
    <w:p w14:paraId="387E3813" w14:textId="77777777" w:rsidR="00F77D06" w:rsidRPr="00443F8E" w:rsidRDefault="00F77D06" w:rsidP="00F77D06">
      <w:pPr>
        <w:spacing w:after="0" w:line="240" w:lineRule="auto"/>
        <w:ind w:firstLine="748"/>
        <w:jc w:val="center"/>
        <w:rPr>
          <w:rFonts w:eastAsia="Times New Roman"/>
          <w:b/>
          <w:lang w:val="uk-UA" w:eastAsia="ru-RU"/>
        </w:rPr>
      </w:pPr>
      <w:r w:rsidRPr="00443F8E">
        <w:rPr>
          <w:rFonts w:eastAsia="Times New Roman"/>
          <w:b/>
          <w:lang w:val="uk-UA" w:eastAsia="ru-RU"/>
        </w:rPr>
        <w:t>ВИРІШИВ:</w:t>
      </w:r>
    </w:p>
    <w:p w14:paraId="5D3A15E7" w14:textId="77777777" w:rsidR="00F77D06" w:rsidRPr="00443F8E" w:rsidRDefault="00F77D06" w:rsidP="00F77D06">
      <w:pPr>
        <w:spacing w:after="0" w:line="240" w:lineRule="auto"/>
        <w:ind w:firstLine="748"/>
        <w:jc w:val="both"/>
        <w:rPr>
          <w:rFonts w:eastAsia="Times New Roman"/>
          <w:lang w:val="uk-UA" w:eastAsia="ru-RU"/>
        </w:rPr>
      </w:pPr>
    </w:p>
    <w:p w14:paraId="1867396E" w14:textId="4C148467" w:rsidR="00F77D06" w:rsidRPr="00D6639B" w:rsidRDefault="00F77D06" w:rsidP="00F77D06">
      <w:pPr>
        <w:spacing w:after="0" w:line="24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</w:t>
      </w:r>
      <w:r w:rsidRPr="00443F8E">
        <w:rPr>
          <w:rFonts w:eastAsia="Times New Roman"/>
          <w:lang w:val="uk-UA" w:eastAsia="ru-RU"/>
        </w:rPr>
        <w:t>1</w:t>
      </w:r>
      <w:r w:rsidRPr="00D6639B">
        <w:rPr>
          <w:rFonts w:eastAsia="Times New Roman"/>
          <w:lang w:val="uk-UA" w:eastAsia="ru-RU"/>
        </w:rPr>
        <w:t xml:space="preserve">. Затвердити </w:t>
      </w:r>
      <w:r>
        <w:rPr>
          <w:rFonts w:eastAsia="Times New Roman"/>
          <w:lang w:val="uk-UA" w:eastAsia="ru-RU"/>
        </w:rPr>
        <w:t xml:space="preserve">Комунальним підприємствам Бородінської селищної ради </w:t>
      </w:r>
      <w:r w:rsidRPr="00D6639B">
        <w:rPr>
          <w:rFonts w:eastAsia="Times New Roman"/>
          <w:lang w:val="uk-UA" w:eastAsia="ru-RU"/>
        </w:rPr>
        <w:t>тарифи на послуги з вивезення твердих побутових відходів на території Бородінської селищної територіальної громади, для категорій с</w:t>
      </w:r>
      <w:r>
        <w:rPr>
          <w:rFonts w:eastAsia="Times New Roman"/>
          <w:lang w:val="uk-UA" w:eastAsia="ru-RU"/>
        </w:rPr>
        <w:t>поживачів:</w:t>
      </w:r>
      <w:r>
        <w:rPr>
          <w:rFonts w:eastAsia="Times New Roman"/>
          <w:lang w:val="uk-UA" w:eastAsia="ru-RU"/>
        </w:rPr>
        <w:br/>
        <w:t xml:space="preserve">– </w:t>
      </w:r>
      <w:r w:rsidR="0048190B">
        <w:rPr>
          <w:rFonts w:eastAsia="Times New Roman"/>
          <w:lang w:val="uk-UA" w:eastAsia="ru-RU"/>
        </w:rPr>
        <w:t xml:space="preserve">  </w:t>
      </w:r>
      <w:r>
        <w:rPr>
          <w:rFonts w:eastAsia="Times New Roman"/>
          <w:lang w:val="uk-UA" w:eastAsia="ru-RU"/>
        </w:rPr>
        <w:t>для населення – 15,</w:t>
      </w:r>
      <w:r w:rsidRPr="00D6639B">
        <w:rPr>
          <w:rFonts w:eastAsia="Times New Roman"/>
          <w:lang w:val="uk-UA" w:eastAsia="ru-RU"/>
        </w:rPr>
        <w:t>00 грн. з ПДВ в місяць</w:t>
      </w:r>
      <w:r w:rsidR="0048190B">
        <w:rPr>
          <w:rFonts w:eastAsia="Times New Roman"/>
          <w:lang w:val="uk-UA" w:eastAsia="ru-RU"/>
        </w:rPr>
        <w:t>,</w:t>
      </w:r>
      <w:r w:rsidRPr="00D6639B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але не більше 30 грн  на одне домоволодіння</w:t>
      </w:r>
      <w:r w:rsidRPr="00D6639B">
        <w:rPr>
          <w:rFonts w:eastAsia="Times New Roman"/>
          <w:lang w:val="uk-UA" w:eastAsia="ru-RU"/>
        </w:rPr>
        <w:t>;</w:t>
      </w:r>
      <w:r w:rsidRPr="00D6639B">
        <w:rPr>
          <w:rFonts w:eastAsia="Times New Roman"/>
          <w:lang w:val="uk-UA" w:eastAsia="ru-RU"/>
        </w:rPr>
        <w:br/>
        <w:t>–</w:t>
      </w:r>
      <w:r w:rsidR="0048190B">
        <w:rPr>
          <w:rFonts w:eastAsia="Times New Roman"/>
          <w:lang w:val="uk-UA" w:eastAsia="ru-RU"/>
        </w:rPr>
        <w:t xml:space="preserve"> </w:t>
      </w:r>
      <w:r w:rsidRPr="00D6639B">
        <w:rPr>
          <w:rFonts w:eastAsia="Times New Roman"/>
          <w:lang w:val="uk-UA" w:eastAsia="ru-RU"/>
        </w:rPr>
        <w:t xml:space="preserve">для бюджетних установ – </w:t>
      </w:r>
      <w:r>
        <w:rPr>
          <w:rFonts w:eastAsia="Times New Roman"/>
          <w:lang w:val="uk-UA" w:eastAsia="ru-RU"/>
        </w:rPr>
        <w:t xml:space="preserve">75,00 </w:t>
      </w:r>
      <w:r w:rsidRPr="00D6639B">
        <w:rPr>
          <w:rFonts w:eastAsia="Times New Roman"/>
          <w:lang w:val="uk-UA" w:eastAsia="ru-RU"/>
        </w:rPr>
        <w:t>грн./м3 твердих побутових відходів з ПДВ</w:t>
      </w:r>
      <w:r w:rsidR="0048190B">
        <w:rPr>
          <w:rFonts w:eastAsia="Times New Roman"/>
          <w:lang w:val="uk-UA" w:eastAsia="ru-RU"/>
        </w:rPr>
        <w:t>;</w:t>
      </w:r>
      <w:r w:rsidRPr="00D6639B">
        <w:rPr>
          <w:rFonts w:eastAsia="Times New Roman"/>
          <w:lang w:val="uk-UA" w:eastAsia="ru-RU"/>
        </w:rPr>
        <w:br/>
        <w:t xml:space="preserve">–   для інших споживачів – </w:t>
      </w:r>
      <w:r>
        <w:rPr>
          <w:rFonts w:eastAsia="Times New Roman"/>
          <w:lang w:val="uk-UA" w:eastAsia="ru-RU"/>
        </w:rPr>
        <w:t xml:space="preserve"> 85,00</w:t>
      </w:r>
      <w:r w:rsidRPr="00D6639B">
        <w:rPr>
          <w:rFonts w:eastAsia="Times New Roman"/>
          <w:lang w:val="uk-UA" w:eastAsia="ru-RU"/>
        </w:rPr>
        <w:t xml:space="preserve"> грн./ м3 твердих побутових відходів з ПДВ.</w:t>
      </w:r>
    </w:p>
    <w:p w14:paraId="4B12E3C3" w14:textId="0538B95A" w:rsidR="00F77D06" w:rsidRDefault="00F77D06" w:rsidP="00F77D06">
      <w:pPr>
        <w:spacing w:after="0" w:line="24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</w:t>
      </w:r>
      <w:r w:rsidR="0048190B">
        <w:rPr>
          <w:rFonts w:eastAsia="Times New Roman"/>
          <w:lang w:val="uk-UA" w:eastAsia="ru-RU"/>
        </w:rPr>
        <w:t>2</w:t>
      </w:r>
      <w:r>
        <w:rPr>
          <w:rFonts w:eastAsia="Times New Roman"/>
          <w:lang w:val="uk-UA" w:eastAsia="ru-RU"/>
        </w:rPr>
        <w:t xml:space="preserve">. Виконкому передбачити кошти на дотацію комунальним підприємствам Бородінської територіальної громади в бюджеті на 2022 рік.   </w:t>
      </w:r>
    </w:p>
    <w:p w14:paraId="2EB88F86" w14:textId="5570D634" w:rsidR="00F77D06" w:rsidRPr="00D6639B" w:rsidRDefault="00F77D06" w:rsidP="00F77D06">
      <w:pPr>
        <w:spacing w:after="0" w:line="24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</w:t>
      </w:r>
      <w:r w:rsidR="0048190B">
        <w:rPr>
          <w:rFonts w:eastAsia="Times New Roman"/>
          <w:lang w:val="uk-UA" w:eastAsia="ru-RU"/>
        </w:rPr>
        <w:t>3</w:t>
      </w:r>
      <w:r>
        <w:rPr>
          <w:rFonts w:eastAsia="Times New Roman"/>
          <w:lang w:val="uk-UA" w:eastAsia="ru-RU"/>
        </w:rPr>
        <w:t>. Керівникам комунальних підприємств Бородінської територіальної громади у строк, що не перевищує 14 днів з дати введення вдію цього рішення, повідомити у встановленому порядку споживачів про прийняте рішення.</w:t>
      </w:r>
    </w:p>
    <w:p w14:paraId="7966DFCB" w14:textId="0ED8BA25" w:rsidR="00F77D06" w:rsidRPr="00443F8E" w:rsidRDefault="00F77D06" w:rsidP="00F77D06">
      <w:pPr>
        <w:spacing w:after="0" w:line="24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</w:t>
      </w:r>
      <w:r w:rsidR="0048190B">
        <w:rPr>
          <w:rFonts w:eastAsia="Times New Roman"/>
          <w:lang w:val="uk-UA" w:eastAsia="ru-RU"/>
        </w:rPr>
        <w:t>4</w:t>
      </w:r>
      <w:r w:rsidRPr="00443F8E">
        <w:rPr>
          <w:rFonts w:eastAsia="Times New Roman"/>
          <w:lang w:val="uk-UA" w:eastAsia="ru-RU"/>
        </w:rPr>
        <w:t>. Оприлюднити дане рішення на офіційному веб-сайті се</w:t>
      </w:r>
      <w:r>
        <w:rPr>
          <w:rFonts w:eastAsia="Times New Roman"/>
          <w:lang w:val="uk-UA" w:eastAsia="ru-RU"/>
        </w:rPr>
        <w:t>лищної ради, в друкованих засоба</w:t>
      </w:r>
      <w:r w:rsidRPr="00443F8E">
        <w:rPr>
          <w:rFonts w:eastAsia="Times New Roman"/>
          <w:lang w:val="uk-UA" w:eastAsia="ru-RU"/>
        </w:rPr>
        <w:t xml:space="preserve">х масової інформації, інформаційних стендах </w:t>
      </w:r>
      <w:r>
        <w:rPr>
          <w:rFonts w:eastAsia="Times New Roman"/>
          <w:lang w:val="uk-UA" w:eastAsia="ru-RU"/>
        </w:rPr>
        <w:t>Бородінської територіальної громади</w:t>
      </w:r>
      <w:r w:rsidRPr="00443F8E">
        <w:rPr>
          <w:rFonts w:eastAsia="Times New Roman"/>
          <w:lang w:val="uk-UA" w:eastAsia="ru-RU"/>
        </w:rPr>
        <w:t>.</w:t>
      </w:r>
    </w:p>
    <w:p w14:paraId="7AA45FF6" w14:textId="15F393DF" w:rsidR="00F77D06" w:rsidRPr="00443F8E" w:rsidRDefault="00F77D06" w:rsidP="00F77D06">
      <w:pPr>
        <w:spacing w:after="0" w:line="240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lang w:val="uk-UA" w:eastAsia="ru-RU"/>
        </w:rPr>
        <w:t xml:space="preserve">    </w:t>
      </w:r>
      <w:r w:rsidR="0048190B">
        <w:rPr>
          <w:rFonts w:eastAsia="Times New Roman"/>
          <w:lang w:val="uk-UA" w:eastAsia="ru-RU"/>
        </w:rPr>
        <w:t>5</w:t>
      </w:r>
      <w:r>
        <w:rPr>
          <w:rFonts w:eastAsia="Times New Roman"/>
          <w:lang w:val="uk-UA" w:eastAsia="ru-RU"/>
        </w:rPr>
        <w:t>. Рішення набирає чинності з першого числа місяця, наступного за місяцем в якому його офіційно оприлюднено.</w:t>
      </w:r>
    </w:p>
    <w:p w14:paraId="0F024BE5" w14:textId="77777777" w:rsidR="00F77D06" w:rsidRPr="00443F8E" w:rsidRDefault="00F77D06" w:rsidP="00F77D06">
      <w:pPr>
        <w:spacing w:after="0" w:line="240" w:lineRule="auto"/>
        <w:ind w:firstLine="708"/>
        <w:jc w:val="both"/>
        <w:rPr>
          <w:rFonts w:eastAsia="Times New Roman"/>
          <w:bCs/>
          <w:lang w:val="uk-UA" w:eastAsia="ru-RU"/>
        </w:rPr>
      </w:pPr>
    </w:p>
    <w:p w14:paraId="6626367A" w14:textId="77777777" w:rsidR="00F77D06" w:rsidRDefault="00F77D06" w:rsidP="00F77D06">
      <w:pPr>
        <w:spacing w:after="0" w:line="240" w:lineRule="auto"/>
        <w:jc w:val="both"/>
        <w:rPr>
          <w:rFonts w:eastAsia="Times New Roman"/>
          <w:bCs/>
          <w:lang w:val="uk-UA" w:eastAsia="ru-RU"/>
        </w:rPr>
      </w:pPr>
    </w:p>
    <w:p w14:paraId="6304DF8D" w14:textId="77777777" w:rsidR="00F77D06" w:rsidRDefault="00F77D06" w:rsidP="00F77D06">
      <w:pPr>
        <w:spacing w:after="0" w:line="240" w:lineRule="auto"/>
        <w:jc w:val="both"/>
        <w:rPr>
          <w:rFonts w:eastAsia="Times New Roman"/>
          <w:bCs/>
          <w:lang w:val="uk-UA" w:eastAsia="ru-RU"/>
        </w:rPr>
      </w:pPr>
      <w:r w:rsidRPr="00443F8E">
        <w:rPr>
          <w:rFonts w:eastAsia="Times New Roman"/>
          <w:bCs/>
          <w:lang w:val="uk-UA" w:eastAsia="ru-RU"/>
        </w:rPr>
        <w:t xml:space="preserve">Селищний голова </w:t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>
        <w:rPr>
          <w:rFonts w:eastAsia="Times New Roman"/>
          <w:bCs/>
          <w:lang w:val="uk-UA" w:eastAsia="ru-RU"/>
        </w:rPr>
        <w:t>Іван КЮССЕ</w:t>
      </w:r>
    </w:p>
    <w:p w14:paraId="4D012061" w14:textId="77777777" w:rsidR="0095245E" w:rsidRDefault="0095245E"/>
    <w:sectPr w:rsidR="0095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10"/>
    <w:rsid w:val="003866FA"/>
    <w:rsid w:val="0048190B"/>
    <w:rsid w:val="00550B10"/>
    <w:rsid w:val="0095245E"/>
    <w:rsid w:val="00A437A3"/>
    <w:rsid w:val="00F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775380"/>
  <w15:chartTrackingRefBased/>
  <w15:docId w15:val="{0D6CB171-5EB5-41B1-93CB-7AB5260D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</cp:revision>
  <dcterms:created xsi:type="dcterms:W3CDTF">2022-02-10T14:17:00Z</dcterms:created>
  <dcterms:modified xsi:type="dcterms:W3CDTF">2022-02-14T09:36:00Z</dcterms:modified>
</cp:coreProperties>
</file>