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44" w:rsidRPr="000E5344" w:rsidRDefault="005F3F4B" w:rsidP="000E534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sz w:val="4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8839433" r:id="rId6"/>
        </w:object>
      </w:r>
      <w:r w:rsidR="000E5344" w:rsidRPr="000E5344">
        <w:rPr>
          <w:rFonts w:eastAsia="Times New Roman" w:cs="Times New Roman"/>
          <w:b/>
          <w:bCs/>
          <w:noProof/>
          <w:sz w:val="36"/>
          <w:szCs w:val="24"/>
          <w:lang w:eastAsia="ru-RU"/>
        </w:rPr>
        <w:t xml:space="preserve">                                </w:t>
      </w:r>
      <w:r w:rsidR="000E5344" w:rsidRPr="000E5344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:rsidR="000E5344" w:rsidRPr="000E5344" w:rsidRDefault="000E5344" w:rsidP="000E534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 w:rsidRPr="000E5344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:rsidR="000E5344" w:rsidRPr="000E5344" w:rsidRDefault="000E5344" w:rsidP="000E534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2"/>
          <w:lang w:val="uk-UA" w:eastAsia="ru-RU"/>
        </w:rPr>
      </w:pPr>
      <w:r w:rsidRPr="000E5344">
        <w:rPr>
          <w:rFonts w:eastAsia="Times New Roman" w:cs="Times New Roman"/>
          <w:b/>
          <w:bCs/>
          <w:noProof/>
          <w:sz w:val="22"/>
          <w:lang w:val="uk-UA" w:eastAsia="ru-RU"/>
        </w:rPr>
        <w:t>68540 смт Бородіно вул.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 xml:space="preserve"> Миру</w:t>
      </w:r>
      <w:r w:rsidRPr="000E5344">
        <w:rPr>
          <w:rFonts w:eastAsia="Times New Roman" w:cs="Times New Roman"/>
          <w:b/>
          <w:bCs/>
          <w:noProof/>
          <w:sz w:val="22"/>
          <w:lang w:val="uk-UA" w:eastAsia="ru-RU"/>
        </w:rPr>
        <w:t xml:space="preserve">, 132, 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E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>-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mail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 xml:space="preserve">: 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borodinosovet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>@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ukr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>.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net</w:t>
      </w:r>
    </w:p>
    <w:p w:rsidR="000E5344" w:rsidRPr="000E5344" w:rsidRDefault="000E5344" w:rsidP="000E5344">
      <w:pPr>
        <w:tabs>
          <w:tab w:val="right" w:pos="9638"/>
        </w:tabs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0E5344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5B3DC9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702D05">
        <w:rPr>
          <w:rFonts w:eastAsia="Times New Roman" w:cs="Times New Roman"/>
          <w:sz w:val="28"/>
          <w:szCs w:val="28"/>
          <w:lang w:val="uk-UA" w:eastAsia="ru-RU"/>
        </w:rPr>
        <w:t>Сім</w:t>
      </w:r>
      <w:r w:rsidR="005B3DC9">
        <w:rPr>
          <w:rFonts w:eastAsia="Times New Roman" w:cs="Times New Roman"/>
          <w:sz w:val="28"/>
          <w:szCs w:val="28"/>
          <w:lang w:val="uk-UA" w:eastAsia="ru-RU"/>
        </w:rPr>
        <w:t>надцята сесія восьмого скликання</w:t>
      </w:r>
      <w:r w:rsidRPr="000E534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0E5344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:rsidR="00F74561" w:rsidRPr="00F74561" w:rsidRDefault="00F74561" w:rsidP="00F74561">
      <w:pPr>
        <w:spacing w:after="0" w:line="240" w:lineRule="auto"/>
        <w:jc w:val="center"/>
        <w:rPr>
          <w:rFonts w:eastAsia="Calibri" w:cs="Times New Roman"/>
          <w:bCs/>
          <w:sz w:val="16"/>
          <w:szCs w:val="32"/>
          <w:lang w:val="uk-UA" w:eastAsia="ru-RU"/>
        </w:rPr>
      </w:pPr>
    </w:p>
    <w:p w:rsidR="00F74561" w:rsidRPr="00CF49A1" w:rsidRDefault="00E71D0C" w:rsidP="00E71D0C">
      <w:pPr>
        <w:spacing w:after="0" w:line="240" w:lineRule="auto"/>
        <w:rPr>
          <w:rFonts w:eastAsia="Calibri" w:cs="Times New Roman"/>
          <w:b/>
          <w:sz w:val="32"/>
          <w:szCs w:val="32"/>
          <w:lang w:val="uk-UA" w:eastAsia="ru-RU"/>
        </w:rPr>
      </w:pPr>
      <w:r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                                </w:t>
      </w:r>
      <w:r w:rsidR="00CF49A1">
        <w:rPr>
          <w:rFonts w:eastAsia="Calibri" w:cs="Times New Roman"/>
          <w:b/>
          <w:sz w:val="32"/>
          <w:szCs w:val="32"/>
          <w:lang w:val="uk-UA" w:eastAsia="ru-RU"/>
        </w:rPr>
        <w:t xml:space="preserve">       </w:t>
      </w:r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  </w:t>
      </w:r>
      <w:r w:rsidR="00702D05"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>Н</w:t>
      </w:r>
      <w:proofErr w:type="spellEnd"/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 Я</w:t>
      </w:r>
    </w:p>
    <w:p w:rsidR="00F74561" w:rsidRPr="00F74561" w:rsidRDefault="00F74561" w:rsidP="00F74561">
      <w:pPr>
        <w:spacing w:after="0" w:line="240" w:lineRule="auto"/>
        <w:rPr>
          <w:rFonts w:eastAsia="Calibri" w:cs="Times New Roman"/>
          <w:szCs w:val="24"/>
          <w:lang w:val="uk-UA" w:eastAsia="ru-RU"/>
        </w:rPr>
      </w:pPr>
    </w:p>
    <w:p w:rsidR="00F74561" w:rsidRPr="00B10E65" w:rsidRDefault="00F74561" w:rsidP="00B10E65">
      <w:pPr>
        <w:spacing w:after="0" w:line="240" w:lineRule="auto"/>
        <w:ind w:right="1275"/>
        <w:jc w:val="both"/>
        <w:rPr>
          <w:rFonts w:eastAsia="Calibri" w:cs="Times New Roman"/>
          <w:b/>
          <w:bCs/>
          <w:szCs w:val="24"/>
          <w:lang w:val="uk-UA" w:eastAsia="ru-RU"/>
        </w:rPr>
      </w:pPr>
      <w:r w:rsidRPr="00F74561">
        <w:rPr>
          <w:rFonts w:eastAsia="Calibri" w:cs="Times New Roman"/>
          <w:b/>
          <w:bCs/>
          <w:szCs w:val="24"/>
          <w:lang w:val="uk-UA" w:eastAsia="ru-RU"/>
        </w:rPr>
        <w:t>Про  внесення змін до ріш</w:t>
      </w:r>
      <w:r>
        <w:rPr>
          <w:rFonts w:eastAsia="Calibri" w:cs="Times New Roman"/>
          <w:b/>
          <w:bCs/>
          <w:szCs w:val="24"/>
          <w:lang w:val="uk-UA" w:eastAsia="ru-RU"/>
        </w:rPr>
        <w:t xml:space="preserve">ення Бородінської селищної ради 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>від</w:t>
      </w:r>
      <w:r w:rsidRPr="00F74561">
        <w:rPr>
          <w:rFonts w:eastAsia="Calibri" w:cs="Times New Roman"/>
          <w:szCs w:val="28"/>
          <w:lang w:val="uk-UA" w:eastAsia="ru-RU"/>
        </w:rPr>
        <w:t xml:space="preserve">  </w:t>
      </w:r>
      <w:r w:rsidR="00093B20" w:rsidRPr="00093B20">
        <w:rPr>
          <w:rFonts w:eastAsia="Calibri" w:cs="Times New Roman"/>
          <w:b/>
          <w:szCs w:val="28"/>
          <w:lang w:val="uk-UA" w:eastAsia="ru-RU"/>
        </w:rPr>
        <w:t>27.11.2020</w:t>
      </w:r>
      <w:r w:rsidR="00093B20" w:rsidRPr="00093B20">
        <w:rPr>
          <w:rFonts w:eastAsia="Calibri" w:cs="Times New Roman"/>
          <w:szCs w:val="28"/>
          <w:lang w:val="uk-UA" w:eastAsia="ru-RU"/>
        </w:rPr>
        <w:t xml:space="preserve"> </w:t>
      </w:r>
      <w:r w:rsidR="00093B20" w:rsidRPr="00093B20">
        <w:rPr>
          <w:rFonts w:eastAsia="Calibri" w:cs="Times New Roman"/>
          <w:b/>
          <w:szCs w:val="28"/>
          <w:lang w:val="uk-UA" w:eastAsia="ru-RU"/>
        </w:rPr>
        <w:t>року № 23-VIII</w:t>
      </w:r>
      <w:r w:rsidR="00093B20"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>«Про</w:t>
      </w:r>
      <w:r w:rsidR="00B10E65">
        <w:rPr>
          <w:rFonts w:eastAsia="Calibri" w:cs="Times New Roman"/>
          <w:b/>
          <w:bCs/>
          <w:szCs w:val="24"/>
          <w:lang w:val="uk-UA" w:eastAsia="ru-RU"/>
        </w:rPr>
        <w:t xml:space="preserve"> структуру та </w:t>
      </w:r>
      <w:r w:rsidR="00B10E65" w:rsidRPr="00B10E65">
        <w:rPr>
          <w:rFonts w:eastAsia="Calibri" w:cs="Times New Roman"/>
          <w:b/>
          <w:bCs/>
          <w:szCs w:val="24"/>
          <w:lang w:val="uk-UA" w:eastAsia="ru-RU"/>
        </w:rPr>
        <w:t>штатний розпис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 xml:space="preserve"> </w:t>
      </w:r>
      <w:r w:rsidR="00B10E65">
        <w:rPr>
          <w:rFonts w:eastAsia="Calibri" w:cs="Times New Roman"/>
          <w:b/>
          <w:bCs/>
          <w:szCs w:val="24"/>
          <w:lang w:val="uk-UA" w:eastAsia="ru-RU"/>
        </w:rPr>
        <w:t>Бороді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>нс</w:t>
      </w:r>
      <w:r w:rsidR="006D0B98">
        <w:rPr>
          <w:rFonts w:eastAsia="Calibri" w:cs="Times New Roman"/>
          <w:b/>
          <w:bCs/>
          <w:szCs w:val="24"/>
          <w:lang w:val="uk-UA" w:eastAsia="ru-RU"/>
        </w:rPr>
        <w:t>ької селищної ради</w:t>
      </w:r>
      <w:r w:rsidR="00B10E65">
        <w:rPr>
          <w:rFonts w:eastAsia="Calibri" w:cs="Times New Roman"/>
          <w:b/>
          <w:bCs/>
          <w:szCs w:val="24"/>
          <w:lang w:val="uk-UA" w:eastAsia="ru-RU"/>
        </w:rPr>
        <w:t>»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 xml:space="preserve"> </w:t>
      </w:r>
    </w:p>
    <w:p w:rsidR="00F74561" w:rsidRPr="00F74561" w:rsidRDefault="00F74561" w:rsidP="00F74561">
      <w:pPr>
        <w:spacing w:after="0" w:line="240" w:lineRule="auto"/>
        <w:jc w:val="both"/>
        <w:rPr>
          <w:rFonts w:eastAsia="Calibri" w:cs="Times New Roman"/>
          <w:b/>
          <w:bCs/>
          <w:szCs w:val="24"/>
          <w:lang w:val="uk-UA" w:eastAsia="ru-RU"/>
        </w:rPr>
      </w:pPr>
    </w:p>
    <w:p w:rsidR="00F74561" w:rsidRPr="00F74561" w:rsidRDefault="00F74561" w:rsidP="00F74561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uk-UA" w:eastAsia="ru-RU"/>
        </w:rPr>
      </w:pPr>
      <w:r w:rsidRPr="00F74561">
        <w:rPr>
          <w:rFonts w:eastAsia="Calibri" w:cs="Times New Roman"/>
          <w:szCs w:val="24"/>
          <w:lang w:val="uk-UA" w:eastAsia="ru-RU"/>
        </w:rPr>
        <w:t xml:space="preserve">Відповідно до статей 26, 59 Закону України «Про місцеве самоврядування в Україні», постанови Кабінету Міністрів України від 09.03.2006 </w:t>
      </w:r>
      <w:r w:rsidR="00B10E65">
        <w:rPr>
          <w:rFonts w:eastAsia="Calibri" w:cs="Times New Roman"/>
          <w:szCs w:val="24"/>
          <w:lang w:val="uk-UA" w:eastAsia="ru-RU"/>
        </w:rPr>
        <w:t>року № 268 «Про в</w:t>
      </w:r>
      <w:r w:rsidRPr="00F74561">
        <w:rPr>
          <w:rFonts w:eastAsia="Calibri" w:cs="Times New Roman"/>
          <w:szCs w:val="24"/>
          <w:lang w:val="uk-UA" w:eastAsia="ru-RU"/>
        </w:rPr>
        <w:t xml:space="preserve">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21.08.2019 р. № 823 «Деякі питання здійснення державного нагляду та контролю за додержанням законодавства про працю, з метою підвищення ефективності роботи підрозділів та відділів виконавчого апарату селищної ради та забезпечення якісного надання послуг населенню територіальної громади, </w:t>
      </w:r>
      <w:r w:rsidR="00B10E65">
        <w:rPr>
          <w:rFonts w:eastAsia="Calibri" w:cs="Times New Roman"/>
          <w:szCs w:val="24"/>
          <w:lang w:val="uk-UA" w:eastAsia="ru-RU"/>
        </w:rPr>
        <w:t xml:space="preserve">Бородінська </w:t>
      </w:r>
      <w:r w:rsidRPr="00F74561">
        <w:rPr>
          <w:rFonts w:eastAsia="Calibri" w:cs="Times New Roman"/>
          <w:szCs w:val="24"/>
          <w:lang w:val="uk-UA" w:eastAsia="ru-RU"/>
        </w:rPr>
        <w:t>селищна рада</w:t>
      </w:r>
    </w:p>
    <w:p w:rsidR="00F74561" w:rsidRPr="00F74561" w:rsidRDefault="00F74561" w:rsidP="00F74561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  <w:lang w:val="uk-UA"/>
        </w:rPr>
      </w:pPr>
    </w:p>
    <w:p w:rsidR="00F74561" w:rsidRPr="00F74561" w:rsidRDefault="00F74561" w:rsidP="00F74561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  <w:lang w:val="uk-UA"/>
        </w:rPr>
      </w:pPr>
      <w:r w:rsidRPr="00F74561">
        <w:rPr>
          <w:rFonts w:eastAsia="Calibri" w:cs="Times New Roman"/>
          <w:b/>
          <w:szCs w:val="24"/>
          <w:lang w:val="uk-UA"/>
        </w:rPr>
        <w:t>ВИРІШИЛА:</w:t>
      </w:r>
    </w:p>
    <w:p w:rsidR="00F74561" w:rsidRPr="00F74561" w:rsidRDefault="00F74561" w:rsidP="00F74561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uk-UA"/>
        </w:rPr>
      </w:pPr>
    </w:p>
    <w:p w:rsidR="00E71D0C" w:rsidRDefault="00B10E65" w:rsidP="00E71D0C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  <w:proofErr w:type="spellStart"/>
      <w:r>
        <w:rPr>
          <w:rFonts w:eastAsia="Calibri" w:cs="Times New Roman"/>
          <w:szCs w:val="24"/>
          <w:lang w:val="uk-UA" w:eastAsia="ru-RU"/>
        </w:rPr>
        <w:t>Внести</w:t>
      </w:r>
      <w:proofErr w:type="spellEnd"/>
      <w:r>
        <w:rPr>
          <w:rFonts w:eastAsia="Calibri" w:cs="Times New Roman"/>
          <w:szCs w:val="24"/>
          <w:lang w:val="uk-UA" w:eastAsia="ru-RU"/>
        </w:rPr>
        <w:t xml:space="preserve"> зміни до рішення Бородінської селищної ради від 27 листопада 2020 року № 23</w:t>
      </w:r>
      <w:r w:rsidR="00F74561" w:rsidRPr="00F74561">
        <w:rPr>
          <w:rFonts w:eastAsia="Calibri" w:cs="Times New Roman"/>
          <w:szCs w:val="24"/>
          <w:lang w:val="uk-UA" w:eastAsia="ru-RU"/>
        </w:rPr>
        <w:t xml:space="preserve">-VIII </w:t>
      </w:r>
      <w:r>
        <w:rPr>
          <w:rFonts w:eastAsia="Calibri" w:cs="Times New Roman"/>
          <w:szCs w:val="24"/>
          <w:lang w:val="uk-UA" w:eastAsia="ru-RU"/>
        </w:rPr>
        <w:t>«</w:t>
      </w:r>
      <w:r w:rsidRPr="00B10E65">
        <w:rPr>
          <w:rFonts w:eastAsia="Calibri" w:cs="Times New Roman"/>
          <w:szCs w:val="24"/>
          <w:lang w:val="uk-UA" w:eastAsia="ru-RU"/>
        </w:rPr>
        <w:t>Про структуру та штатний розпис Бородін</w:t>
      </w:r>
      <w:r w:rsidR="00B460A1">
        <w:rPr>
          <w:rFonts w:eastAsia="Calibri" w:cs="Times New Roman"/>
          <w:szCs w:val="24"/>
          <w:lang w:val="uk-UA" w:eastAsia="ru-RU"/>
        </w:rPr>
        <w:t>ської селищної ради</w:t>
      </w:r>
      <w:r>
        <w:rPr>
          <w:rFonts w:eastAsia="Calibri" w:cs="Times New Roman"/>
          <w:szCs w:val="24"/>
          <w:lang w:val="uk-UA" w:eastAsia="ru-RU"/>
        </w:rPr>
        <w:t>»</w:t>
      </w:r>
      <w:r w:rsidR="001D5764">
        <w:rPr>
          <w:rFonts w:eastAsia="Calibri" w:cs="Times New Roman"/>
          <w:szCs w:val="24"/>
          <w:lang w:val="uk-UA" w:eastAsia="ru-RU"/>
        </w:rPr>
        <w:t xml:space="preserve">, </w:t>
      </w:r>
      <w:r w:rsidR="00F74561" w:rsidRPr="00F74561">
        <w:rPr>
          <w:rFonts w:eastAsia="Calibri" w:cs="Times New Roman"/>
          <w:szCs w:val="24"/>
          <w:lang w:val="uk-UA" w:eastAsia="ru-RU"/>
        </w:rPr>
        <w:t>виклавши структуру та загальн</w:t>
      </w:r>
      <w:r w:rsidR="00944F18">
        <w:rPr>
          <w:rFonts w:eastAsia="Calibri" w:cs="Times New Roman"/>
          <w:szCs w:val="24"/>
          <w:lang w:val="uk-UA" w:eastAsia="ru-RU"/>
        </w:rPr>
        <w:t>у чисельність працівників Бороді</w:t>
      </w:r>
      <w:r w:rsidR="00F74561" w:rsidRPr="00F74561">
        <w:rPr>
          <w:rFonts w:eastAsia="Calibri" w:cs="Times New Roman"/>
          <w:szCs w:val="24"/>
          <w:lang w:val="uk-UA" w:eastAsia="ru-RU"/>
        </w:rPr>
        <w:t>нської селищної рад</w:t>
      </w:r>
      <w:r w:rsidR="001D5764">
        <w:rPr>
          <w:rFonts w:eastAsia="Calibri" w:cs="Times New Roman"/>
          <w:szCs w:val="24"/>
          <w:lang w:val="uk-UA" w:eastAsia="ru-RU"/>
        </w:rPr>
        <w:t>и у новій редакції</w:t>
      </w:r>
      <w:r w:rsidR="00F74561" w:rsidRPr="00F74561">
        <w:rPr>
          <w:rFonts w:eastAsia="Calibri" w:cs="Times New Roman"/>
          <w:bCs/>
          <w:szCs w:val="24"/>
          <w:lang w:val="uk-UA"/>
        </w:rPr>
        <w:t>.</w:t>
      </w:r>
    </w:p>
    <w:p w:rsidR="001D5764" w:rsidRDefault="001D5764" w:rsidP="002451E4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  <w:proofErr w:type="spellStart"/>
      <w:r w:rsidRPr="001D5764">
        <w:rPr>
          <w:rFonts w:eastAsia="Calibri" w:cs="Times New Roman"/>
          <w:bCs/>
          <w:szCs w:val="24"/>
          <w:lang w:val="uk-UA"/>
        </w:rPr>
        <w:t>Внести</w:t>
      </w:r>
      <w:proofErr w:type="spellEnd"/>
      <w:r w:rsidRPr="001D5764">
        <w:rPr>
          <w:rFonts w:eastAsia="Calibri" w:cs="Times New Roman"/>
          <w:bCs/>
          <w:szCs w:val="24"/>
          <w:lang w:val="uk-UA"/>
        </w:rPr>
        <w:t xml:space="preserve"> зміни до штатного</w:t>
      </w:r>
      <w:r>
        <w:rPr>
          <w:rFonts w:eastAsia="Calibri" w:cs="Times New Roman"/>
          <w:bCs/>
          <w:szCs w:val="24"/>
          <w:lang w:val="uk-UA"/>
        </w:rPr>
        <w:t xml:space="preserve"> розпису Бородінської селищної ради</w:t>
      </w:r>
      <w:r w:rsidR="00702D05">
        <w:rPr>
          <w:rFonts w:eastAsia="Calibri" w:cs="Times New Roman"/>
          <w:bCs/>
          <w:szCs w:val="24"/>
          <w:lang w:val="uk-UA"/>
        </w:rPr>
        <w:t xml:space="preserve"> з 01.11.2021:</w:t>
      </w:r>
    </w:p>
    <w:p w:rsidR="00702D05" w:rsidRDefault="00702D05" w:rsidP="00702D05">
      <w:pPr>
        <w:pStyle w:val="a3"/>
        <w:numPr>
          <w:ilvl w:val="0"/>
          <w:numId w:val="3"/>
        </w:numPr>
        <w:spacing w:after="0" w:line="256" w:lineRule="auto"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>ввести</w:t>
      </w:r>
      <w:r w:rsidR="009F34B9">
        <w:rPr>
          <w:rFonts w:eastAsia="Calibri" w:cs="Times New Roman"/>
          <w:bCs/>
          <w:szCs w:val="24"/>
          <w:lang w:val="uk-UA"/>
        </w:rPr>
        <w:t xml:space="preserve"> </w:t>
      </w:r>
      <w:r>
        <w:rPr>
          <w:rFonts w:eastAsia="Calibri" w:cs="Times New Roman"/>
          <w:bCs/>
          <w:szCs w:val="24"/>
          <w:lang w:val="uk-UA"/>
        </w:rPr>
        <w:t>1 штатну одиницю головного спеціаліста з питань житлово-комунального господарства;</w:t>
      </w:r>
    </w:p>
    <w:p w:rsidR="00CF49A1" w:rsidRDefault="00702D05" w:rsidP="009F34B9">
      <w:pPr>
        <w:pStyle w:val="a3"/>
        <w:numPr>
          <w:ilvl w:val="0"/>
          <w:numId w:val="3"/>
        </w:numPr>
        <w:spacing w:after="0" w:line="256" w:lineRule="auto"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 xml:space="preserve">ввести </w:t>
      </w:r>
      <w:r w:rsidR="009F34B9">
        <w:rPr>
          <w:rFonts w:eastAsia="Calibri" w:cs="Times New Roman"/>
          <w:bCs/>
          <w:szCs w:val="24"/>
          <w:lang w:val="uk-UA"/>
        </w:rPr>
        <w:t>3 штатних одиниці опалювача;</w:t>
      </w:r>
    </w:p>
    <w:p w:rsidR="0039214D" w:rsidRPr="009F34B9" w:rsidRDefault="002C5FA1" w:rsidP="009F34B9">
      <w:pPr>
        <w:pStyle w:val="a3"/>
        <w:numPr>
          <w:ilvl w:val="0"/>
          <w:numId w:val="3"/>
        </w:numPr>
        <w:spacing w:after="0" w:line="256" w:lineRule="auto"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>до відділу ЦНАП</w:t>
      </w:r>
      <w:r w:rsidR="0039214D">
        <w:rPr>
          <w:rFonts w:eastAsia="Calibri" w:cs="Times New Roman"/>
          <w:bCs/>
          <w:szCs w:val="24"/>
          <w:lang w:val="uk-UA"/>
        </w:rPr>
        <w:t xml:space="preserve"> ввести одиницю спеціаліста (службовець).</w:t>
      </w:r>
    </w:p>
    <w:p w:rsidR="00F74561" w:rsidRPr="00944F18" w:rsidRDefault="00F74561" w:rsidP="006D0B98">
      <w:pPr>
        <w:pStyle w:val="a3"/>
        <w:numPr>
          <w:ilvl w:val="0"/>
          <w:numId w:val="1"/>
        </w:numPr>
        <w:spacing w:after="0" w:line="256" w:lineRule="auto"/>
        <w:jc w:val="both"/>
        <w:rPr>
          <w:rFonts w:eastAsia="Calibri" w:cs="Times New Roman"/>
          <w:bCs/>
          <w:szCs w:val="24"/>
          <w:lang w:val="uk-UA"/>
        </w:rPr>
      </w:pPr>
      <w:r w:rsidRPr="00944F18">
        <w:rPr>
          <w:rFonts w:eastAsia="Calibri" w:cs="Times New Roman"/>
          <w:bCs/>
          <w:szCs w:val="24"/>
          <w:lang w:val="uk-UA"/>
        </w:rPr>
        <w:t>Контроль за виконанням даного рішення покласти на</w:t>
      </w:r>
      <w:r w:rsidRPr="00944F18">
        <w:rPr>
          <w:rFonts w:eastAsia="Calibri" w:cs="Times New Roman"/>
          <w:bCs/>
          <w:szCs w:val="24"/>
        </w:rPr>
        <w:t> </w:t>
      </w:r>
      <w:r w:rsidRPr="00944F18">
        <w:rPr>
          <w:rFonts w:eastAsia="Calibri" w:cs="Times New Roman"/>
          <w:bCs/>
          <w:szCs w:val="24"/>
          <w:lang w:val="uk-UA"/>
        </w:rPr>
        <w:t>постійну</w:t>
      </w:r>
      <w:r w:rsidRPr="00944F18">
        <w:rPr>
          <w:rFonts w:eastAsia="Calibri" w:cs="Times New Roman"/>
          <w:bCs/>
          <w:szCs w:val="24"/>
        </w:rPr>
        <w:t> </w:t>
      </w:r>
      <w:r w:rsidR="006D0B98">
        <w:rPr>
          <w:rFonts w:eastAsia="Calibri" w:cs="Times New Roman"/>
          <w:bCs/>
          <w:szCs w:val="24"/>
          <w:lang w:val="uk-UA"/>
        </w:rPr>
        <w:t>комісію селищної ради з питань</w:t>
      </w:r>
      <w:r w:rsidR="006D0B98" w:rsidRPr="006D0B98">
        <w:rPr>
          <w:rFonts w:eastAsia="Calibri" w:cs="Times New Roman"/>
          <w:bCs/>
          <w:szCs w:val="24"/>
          <w:lang w:val="uk-UA"/>
        </w:rPr>
        <w:t xml:space="preserve"> бюджету, фінансів та соціально-економічного розвитку</w:t>
      </w:r>
      <w:r w:rsidRPr="00944F18">
        <w:rPr>
          <w:rFonts w:eastAsia="Calibri" w:cs="Times New Roman"/>
          <w:bCs/>
          <w:szCs w:val="24"/>
          <w:lang w:val="uk-UA"/>
        </w:rPr>
        <w:t>.</w:t>
      </w:r>
      <w:r w:rsidRPr="00944F18">
        <w:rPr>
          <w:rFonts w:eastAsia="Calibri" w:cs="Times New Roman"/>
          <w:bCs/>
          <w:szCs w:val="24"/>
        </w:rPr>
        <w:t> </w:t>
      </w:r>
    </w:p>
    <w:p w:rsidR="00F74561" w:rsidRPr="00F74561" w:rsidRDefault="00F74561" w:rsidP="00F74561">
      <w:pPr>
        <w:spacing w:after="0" w:line="240" w:lineRule="auto"/>
        <w:ind w:left="708"/>
        <w:contextualSpacing/>
        <w:jc w:val="both"/>
        <w:rPr>
          <w:rFonts w:eastAsia="Calibri" w:cs="Times New Roman"/>
          <w:bCs/>
          <w:szCs w:val="24"/>
          <w:lang w:val="uk-UA"/>
        </w:rPr>
      </w:pPr>
    </w:p>
    <w:p w:rsidR="00F74561" w:rsidRPr="00F74561" w:rsidRDefault="00F74561" w:rsidP="00CF49A1">
      <w:pPr>
        <w:spacing w:after="0" w:line="240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</w:p>
    <w:p w:rsidR="00F74561" w:rsidRPr="006D0B98" w:rsidRDefault="006D0B98" w:rsidP="00F74561">
      <w:pPr>
        <w:spacing w:after="0" w:line="240" w:lineRule="auto"/>
        <w:ind w:left="708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proofErr w:type="spellStart"/>
      <w:r w:rsidRPr="006D0B98">
        <w:rPr>
          <w:rFonts w:eastAsia="Calibri" w:cs="Times New Roman"/>
          <w:b/>
          <w:bCs/>
          <w:sz w:val="28"/>
          <w:szCs w:val="28"/>
        </w:rPr>
        <w:t>Бороді</w:t>
      </w:r>
      <w:r w:rsidR="00F74561" w:rsidRPr="006D0B98">
        <w:rPr>
          <w:rFonts w:eastAsia="Calibri" w:cs="Times New Roman"/>
          <w:b/>
          <w:bCs/>
          <w:sz w:val="28"/>
          <w:szCs w:val="28"/>
        </w:rPr>
        <w:t>нський</w:t>
      </w:r>
      <w:proofErr w:type="spellEnd"/>
      <w:r w:rsidR="00F74561" w:rsidRPr="006D0B98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F74561" w:rsidRPr="006D0B98">
        <w:rPr>
          <w:rFonts w:eastAsia="Calibri" w:cs="Times New Roman"/>
          <w:b/>
          <w:bCs/>
          <w:sz w:val="28"/>
          <w:szCs w:val="28"/>
        </w:rPr>
        <w:t>селищний</w:t>
      </w:r>
      <w:proofErr w:type="spellEnd"/>
      <w:r w:rsidR="00F74561" w:rsidRPr="006D0B98">
        <w:rPr>
          <w:rFonts w:eastAsia="Calibri" w:cs="Times New Roman"/>
          <w:b/>
          <w:bCs/>
          <w:sz w:val="28"/>
          <w:szCs w:val="28"/>
        </w:rPr>
        <w:t xml:space="preserve"> голова                    </w:t>
      </w:r>
      <w:r w:rsidRPr="006D0B98">
        <w:rPr>
          <w:rFonts w:eastAsia="Calibri" w:cs="Times New Roman"/>
          <w:b/>
          <w:bCs/>
          <w:sz w:val="28"/>
          <w:szCs w:val="28"/>
        </w:rPr>
        <w:t xml:space="preserve">                     </w:t>
      </w:r>
      <w:proofErr w:type="spellStart"/>
      <w:r w:rsidRPr="006D0B98">
        <w:rPr>
          <w:rFonts w:eastAsia="Calibri" w:cs="Times New Roman"/>
          <w:b/>
          <w:bCs/>
          <w:sz w:val="28"/>
          <w:szCs w:val="28"/>
        </w:rPr>
        <w:t>Іван</w:t>
      </w:r>
      <w:proofErr w:type="spellEnd"/>
      <w:r w:rsidRPr="006D0B98">
        <w:rPr>
          <w:rFonts w:eastAsia="Calibri" w:cs="Times New Roman"/>
          <w:b/>
          <w:bCs/>
          <w:sz w:val="28"/>
          <w:szCs w:val="28"/>
        </w:rPr>
        <w:t xml:space="preserve"> КЮССЕ</w:t>
      </w:r>
    </w:p>
    <w:p w:rsidR="00F74561" w:rsidRPr="00F74561" w:rsidRDefault="00F74561" w:rsidP="00D65709">
      <w:pPr>
        <w:spacing w:after="0" w:line="240" w:lineRule="auto"/>
        <w:contextualSpacing/>
        <w:jc w:val="both"/>
        <w:rPr>
          <w:rFonts w:eastAsia="Calibri" w:cs="Times New Roman"/>
          <w:b/>
          <w:bCs/>
          <w:szCs w:val="24"/>
        </w:rPr>
      </w:pPr>
    </w:p>
    <w:p w:rsidR="001D5764" w:rsidRDefault="005B3DC9" w:rsidP="00F74561">
      <w:pPr>
        <w:spacing w:after="0" w:line="240" w:lineRule="auto"/>
        <w:rPr>
          <w:rFonts w:eastAsia="Calibri" w:cs="Times New Roman"/>
          <w:szCs w:val="24"/>
          <w:lang w:val="uk-UA" w:eastAsia="ru-RU"/>
        </w:rPr>
      </w:pPr>
      <w:r>
        <w:rPr>
          <w:rFonts w:eastAsia="Calibri" w:cs="Times New Roman"/>
          <w:szCs w:val="24"/>
          <w:lang w:val="uk-UA" w:eastAsia="ru-RU"/>
        </w:rPr>
        <w:t xml:space="preserve">№ </w:t>
      </w:r>
      <w:r w:rsidR="005F3F4B">
        <w:rPr>
          <w:rFonts w:eastAsia="Calibri" w:cs="Times New Roman"/>
          <w:szCs w:val="24"/>
          <w:lang w:val="uk-UA" w:eastAsia="ru-RU"/>
        </w:rPr>
        <w:t>206</w:t>
      </w:r>
      <w:bookmarkStart w:id="0" w:name="_GoBack"/>
      <w:bookmarkEnd w:id="0"/>
      <w:r w:rsidR="00E304B1">
        <w:rPr>
          <w:rFonts w:eastAsia="Calibri" w:cs="Times New Roman"/>
          <w:szCs w:val="24"/>
          <w:lang w:val="uk-UA" w:eastAsia="ru-RU"/>
        </w:rPr>
        <w:t>-</w:t>
      </w:r>
      <w:r w:rsidR="00E304B1">
        <w:rPr>
          <w:rFonts w:eastAsia="Calibri" w:cs="Times New Roman"/>
          <w:szCs w:val="24"/>
          <w:lang w:val="en-US" w:eastAsia="ru-RU"/>
        </w:rPr>
        <w:t>VIII</w:t>
      </w:r>
    </w:p>
    <w:p w:rsidR="00E304B1" w:rsidRPr="00E304B1" w:rsidRDefault="009F34B9" w:rsidP="00F74561">
      <w:pPr>
        <w:spacing w:after="0" w:line="240" w:lineRule="auto"/>
        <w:rPr>
          <w:rFonts w:eastAsia="Calibri" w:cs="Times New Roman"/>
          <w:szCs w:val="24"/>
          <w:lang w:val="uk-UA" w:eastAsia="ru-RU"/>
        </w:rPr>
      </w:pPr>
      <w:r>
        <w:rPr>
          <w:rFonts w:eastAsia="Calibri" w:cs="Times New Roman"/>
          <w:szCs w:val="24"/>
          <w:lang w:val="uk-UA" w:eastAsia="ru-RU"/>
        </w:rPr>
        <w:t>від 18.11</w:t>
      </w:r>
      <w:r w:rsidR="00E304B1">
        <w:rPr>
          <w:rFonts w:eastAsia="Calibri" w:cs="Times New Roman"/>
          <w:szCs w:val="24"/>
          <w:lang w:val="uk-UA" w:eastAsia="ru-RU"/>
        </w:rPr>
        <w:t>.2021</w:t>
      </w:r>
    </w:p>
    <w:sectPr w:rsidR="00E304B1" w:rsidRPr="00E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5CAA"/>
    <w:multiLevelType w:val="hybridMultilevel"/>
    <w:tmpl w:val="858AA158"/>
    <w:lvl w:ilvl="0" w:tplc="FF1EBB4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1B69C5"/>
    <w:multiLevelType w:val="hybridMultilevel"/>
    <w:tmpl w:val="B6627F14"/>
    <w:lvl w:ilvl="0" w:tplc="104ED010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E91887"/>
    <w:multiLevelType w:val="hybridMultilevel"/>
    <w:tmpl w:val="F0F22B2A"/>
    <w:lvl w:ilvl="0" w:tplc="8E06F9C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1"/>
    <w:rsid w:val="00093B20"/>
    <w:rsid w:val="000E5344"/>
    <w:rsid w:val="001D5764"/>
    <w:rsid w:val="002451E4"/>
    <w:rsid w:val="002B4797"/>
    <w:rsid w:val="002C5FA1"/>
    <w:rsid w:val="002E1928"/>
    <w:rsid w:val="0039214D"/>
    <w:rsid w:val="005B3DC9"/>
    <w:rsid w:val="005C34F2"/>
    <w:rsid w:val="005F3F4B"/>
    <w:rsid w:val="00676AF1"/>
    <w:rsid w:val="006D0B98"/>
    <w:rsid w:val="00702D05"/>
    <w:rsid w:val="00761D69"/>
    <w:rsid w:val="00944F18"/>
    <w:rsid w:val="009F34B9"/>
    <w:rsid w:val="00B10E65"/>
    <w:rsid w:val="00B460A1"/>
    <w:rsid w:val="00CF49A1"/>
    <w:rsid w:val="00D65709"/>
    <w:rsid w:val="00E304B1"/>
    <w:rsid w:val="00E71D0C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E944E7-AA74-4936-B1FE-DDDCA1A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2021-10-06T12:54:00Z</cp:lastPrinted>
  <dcterms:created xsi:type="dcterms:W3CDTF">2021-06-07T13:34:00Z</dcterms:created>
  <dcterms:modified xsi:type="dcterms:W3CDTF">2021-11-19T13:04:00Z</dcterms:modified>
</cp:coreProperties>
</file>