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7F" w:rsidRPr="00F11498" w:rsidRDefault="004631F0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4693911" r:id="rId6"/>
        </w:obje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D31C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1E799F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1E799F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D31C1">
        <w:rPr>
          <w:noProof/>
          <w:sz w:val="22"/>
          <w:szCs w:val="22"/>
        </w:rPr>
        <w:t>,  код 04379203</w:t>
      </w:r>
      <w:r>
        <w:rPr>
          <w:noProof/>
          <w:sz w:val="22"/>
          <w:szCs w:val="22"/>
        </w:rPr>
        <w:t xml:space="preserve"> </w:t>
      </w:r>
    </w:p>
    <w:p w:rsidR="002C19B6" w:rsidRPr="001E799F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1E799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  <w:r w:rsidR="00DC2396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</w:t>
      </w:r>
    </w:p>
    <w:p w:rsidR="00DC2396" w:rsidRDefault="00DC2396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</w:t>
      </w:r>
      <w:r w:rsidR="000E62C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ПРОЕКТ </w:t>
      </w:r>
    </w:p>
    <w:p w:rsidR="000E62C8" w:rsidRPr="00DC2396" w:rsidRDefault="000E62C8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 xml:space="preserve">«Про  надання  дозволу на розроблення  проекту із  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землеустрою щодо відведення земельної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</w:t>
      </w:r>
      <w:r w:rsidR="00172B0D">
        <w:rPr>
          <w:sz w:val="24"/>
          <w:szCs w:val="24"/>
          <w:lang w:val="uk-UA"/>
        </w:rPr>
        <w:t xml:space="preserve">лянки у власність </w:t>
      </w:r>
      <w:proofErr w:type="spellStart"/>
      <w:r w:rsidR="00172B0D">
        <w:rPr>
          <w:sz w:val="24"/>
          <w:szCs w:val="24"/>
          <w:lang w:val="uk-UA"/>
        </w:rPr>
        <w:t>гр</w:t>
      </w:r>
      <w:proofErr w:type="spellEnd"/>
      <w:r w:rsidR="00172B0D">
        <w:rPr>
          <w:sz w:val="24"/>
          <w:szCs w:val="24"/>
          <w:lang w:val="uk-UA"/>
        </w:rPr>
        <w:t xml:space="preserve"> .</w:t>
      </w:r>
      <w:r w:rsidR="00172B0D" w:rsidRPr="00172B0D">
        <w:rPr>
          <w:sz w:val="24"/>
          <w:szCs w:val="24"/>
          <w:lang w:val="uk-UA"/>
        </w:rPr>
        <w:t xml:space="preserve">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>
        <w:rPr>
          <w:sz w:val="24"/>
          <w:szCs w:val="24"/>
          <w:lang w:val="uk-UA"/>
        </w:rPr>
        <w:t>»</w:t>
      </w:r>
    </w:p>
    <w:bookmarkEnd w:id="0"/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Розглянувши заяву</w:t>
      </w:r>
      <w:r w:rsidR="00CC5DB8">
        <w:rPr>
          <w:sz w:val="24"/>
          <w:szCs w:val="24"/>
          <w:lang w:val="uk-UA"/>
        </w:rPr>
        <w:t xml:space="preserve"> гр.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>
        <w:rPr>
          <w:sz w:val="24"/>
          <w:szCs w:val="24"/>
          <w:lang w:val="uk-UA"/>
        </w:rPr>
        <w:t xml:space="preserve"> з метою надання у власність земельної  ділянки для ведення садівництва, керуючись п.34 частини першої статті 26 Закону України «Про місцеве самоврядування в Україні», на підставі статей 12,33,79¹,81,116,118,121,122,125,126 Земельного Кодексу України « Про особисте селянське господарство» Бородінська  селищна рада, Одеської області  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 :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Надати  дозвіл</w:t>
      </w:r>
      <w:r w:rsidR="00CC5DB8">
        <w:rPr>
          <w:sz w:val="24"/>
          <w:szCs w:val="24"/>
          <w:lang w:val="uk-UA"/>
        </w:rPr>
        <w:t xml:space="preserve"> гр.</w:t>
      </w:r>
      <w:r w:rsidR="00203C21">
        <w:rPr>
          <w:sz w:val="24"/>
          <w:szCs w:val="24"/>
          <w:lang w:val="uk-UA"/>
        </w:rPr>
        <w:t xml:space="preserve">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>
        <w:rPr>
          <w:sz w:val="24"/>
          <w:szCs w:val="24"/>
          <w:lang w:val="uk-UA"/>
        </w:rPr>
        <w:t xml:space="preserve"> , на розроблення проекту із землеустрою щодо відведення земельної</w:t>
      </w:r>
      <w:r w:rsidR="00203C21">
        <w:rPr>
          <w:sz w:val="24"/>
          <w:szCs w:val="24"/>
          <w:lang w:val="uk-UA"/>
        </w:rPr>
        <w:t xml:space="preserve"> ділянки орієнтовною площею 0,01</w:t>
      </w:r>
      <w:r>
        <w:rPr>
          <w:sz w:val="24"/>
          <w:szCs w:val="24"/>
          <w:lang w:val="uk-UA"/>
        </w:rPr>
        <w:t xml:space="preserve"> га за рахунок земель  сільськогосподарського призначення (садівництво)  Земельна ділянка розта</w:t>
      </w:r>
      <w:r w:rsidR="00172B0D">
        <w:rPr>
          <w:sz w:val="24"/>
          <w:szCs w:val="24"/>
          <w:lang w:val="uk-UA"/>
        </w:rPr>
        <w:t>шована</w:t>
      </w:r>
      <w:r w:rsidR="008E645F">
        <w:rPr>
          <w:sz w:val="24"/>
          <w:szCs w:val="24"/>
          <w:lang w:val="uk-UA"/>
        </w:rPr>
        <w:t xml:space="preserve"> за  </w:t>
      </w:r>
      <w:proofErr w:type="spellStart"/>
      <w:r w:rsidR="008E645F">
        <w:rPr>
          <w:sz w:val="24"/>
          <w:szCs w:val="24"/>
          <w:lang w:val="uk-UA"/>
        </w:rPr>
        <w:t>адресою</w:t>
      </w:r>
      <w:proofErr w:type="spellEnd"/>
      <w:r w:rsidR="008E645F">
        <w:rPr>
          <w:sz w:val="24"/>
          <w:szCs w:val="24"/>
          <w:lang w:val="uk-UA"/>
        </w:rPr>
        <w:t>: с</w:t>
      </w:r>
      <w:r w:rsidR="00203C21">
        <w:rPr>
          <w:sz w:val="24"/>
          <w:szCs w:val="24"/>
          <w:lang w:val="uk-UA"/>
        </w:rPr>
        <w:t xml:space="preserve">. Бородіно </w:t>
      </w:r>
      <w:proofErr w:type="spellStart"/>
      <w:r w:rsidR="00203C21">
        <w:rPr>
          <w:sz w:val="24"/>
          <w:szCs w:val="24"/>
          <w:lang w:val="uk-UA"/>
        </w:rPr>
        <w:t>вул</w:t>
      </w:r>
      <w:proofErr w:type="spellEnd"/>
      <w:r w:rsidR="00203C21">
        <w:rPr>
          <w:sz w:val="24"/>
          <w:szCs w:val="24"/>
          <w:lang w:val="uk-UA"/>
        </w:rPr>
        <w:t xml:space="preserve"> Андріанова </w:t>
      </w:r>
      <w:r w:rsidR="00F018D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Болградського  району  Одеської області.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</w:p>
    <w:p w:rsidR="00657F44" w:rsidRDefault="00172B0D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Зоб</w:t>
      </w:r>
      <w:r w:rsidR="00BA7105">
        <w:rPr>
          <w:sz w:val="24"/>
          <w:szCs w:val="24"/>
          <w:lang w:val="uk-UA"/>
        </w:rPr>
        <w:t>ов’язат</w:t>
      </w:r>
      <w:r w:rsidR="008E645F">
        <w:rPr>
          <w:sz w:val="24"/>
          <w:szCs w:val="24"/>
          <w:lang w:val="uk-UA"/>
        </w:rPr>
        <w:t>и гр.</w:t>
      </w:r>
      <w:r w:rsidR="008E645F" w:rsidRPr="008E645F">
        <w:rPr>
          <w:sz w:val="24"/>
          <w:szCs w:val="24"/>
          <w:lang w:val="uk-UA"/>
        </w:rPr>
        <w:t xml:space="preserve">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 w:rsidR="008E645F">
        <w:rPr>
          <w:sz w:val="24"/>
          <w:szCs w:val="24"/>
          <w:lang w:val="uk-UA"/>
        </w:rPr>
        <w:t xml:space="preserve"> </w:t>
      </w:r>
      <w:r w:rsidR="00657F44">
        <w:rPr>
          <w:sz w:val="24"/>
          <w:szCs w:val="24"/>
          <w:lang w:val="uk-UA"/>
        </w:rPr>
        <w:t>, у 30-ти денний термін звернутись до суб’єкта господарювання, що є виконавцем робіт із землеустрою, згідно із законом, для розроблення проекту із землеустрою щодо відведення земельної ділянки у власність.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Після погодження проекту у порядку встановленому ст.186¹ Земельного кодексу України проект землеустрою подати до Бородінської селищної ради для його затвердження  та передачі земельної ділянки у  власність.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Контроль за виконанням цього рішення покласти на виконком Бородінської селищної ради. 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Бородінський селищний голова                                    Іван КЮССЕ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DC2396" w:rsidRPr="00DC2396" w:rsidRDefault="00DC2396" w:rsidP="00DC2396">
      <w:pPr>
        <w:autoSpaceDE/>
        <w:autoSpaceDN/>
        <w:rPr>
          <w:sz w:val="24"/>
          <w:szCs w:val="24"/>
          <w:lang w:val="uk-UA"/>
        </w:rPr>
      </w:pPr>
    </w:p>
    <w:p w:rsidR="00DC2396" w:rsidRPr="00BA7105" w:rsidRDefault="00203C21" w:rsidP="00DC2396">
      <w:pPr>
        <w:autoSpaceDE/>
        <w:autoSpaceDN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№   </w:t>
      </w:r>
      <w:r w:rsidR="002236B7">
        <w:rPr>
          <w:sz w:val="24"/>
          <w:szCs w:val="24"/>
          <w:lang w:val="uk-UA"/>
        </w:rPr>
        <w:t xml:space="preserve">- </w:t>
      </w:r>
      <w:r w:rsidR="002236B7">
        <w:rPr>
          <w:sz w:val="24"/>
          <w:szCs w:val="24"/>
          <w:lang w:val="en-US"/>
        </w:rPr>
        <w:t>VIII</w:t>
      </w:r>
    </w:p>
    <w:p w:rsidR="002236B7" w:rsidRPr="004631F0" w:rsidRDefault="00203C21" w:rsidP="00DC2396">
      <w:pPr>
        <w:autoSpaceDE/>
        <w:autoSpaceDN/>
        <w:rPr>
          <w:sz w:val="24"/>
          <w:szCs w:val="24"/>
        </w:rPr>
      </w:pPr>
      <w:r>
        <w:rPr>
          <w:sz w:val="24"/>
          <w:szCs w:val="24"/>
          <w:lang w:val="uk-UA"/>
        </w:rPr>
        <w:t>05.10.</w:t>
      </w:r>
      <w:r w:rsidR="002236B7" w:rsidRPr="004631F0">
        <w:rPr>
          <w:sz w:val="24"/>
          <w:szCs w:val="24"/>
        </w:rPr>
        <w:t>2021</w:t>
      </w:r>
    </w:p>
    <w:p w:rsidR="00DC2396" w:rsidRPr="00DC2396" w:rsidRDefault="00DC2396" w:rsidP="00DC2396">
      <w:pPr>
        <w:autoSpaceDE/>
        <w:autoSpaceDN/>
        <w:rPr>
          <w:sz w:val="24"/>
          <w:szCs w:val="24"/>
          <w:lang w:val="uk-UA"/>
        </w:rPr>
      </w:pPr>
    </w:p>
    <w:p w:rsidR="00DC2396" w:rsidRPr="00DC2396" w:rsidRDefault="00DC2396" w:rsidP="00DC2396">
      <w:pPr>
        <w:autoSpaceDE/>
        <w:autoSpaceDN/>
        <w:rPr>
          <w:sz w:val="24"/>
          <w:szCs w:val="24"/>
          <w:lang w:val="uk-UA"/>
        </w:rPr>
      </w:pPr>
    </w:p>
    <w:p w:rsidR="001E799F" w:rsidRDefault="001E799F" w:rsidP="001E799F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1E799F" w:rsidRDefault="001E799F" w:rsidP="001E799F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B86A9F" w:rsidRPr="00DC2396" w:rsidRDefault="00B86A9F" w:rsidP="002E0D3D">
      <w:pPr>
        <w:autoSpaceDE/>
        <w:autoSpaceDN/>
        <w:rPr>
          <w:sz w:val="28"/>
          <w:szCs w:val="28"/>
          <w:lang w:val="uk-UA"/>
        </w:rPr>
      </w:pPr>
    </w:p>
    <w:sectPr w:rsidR="00B86A9F" w:rsidRPr="00DC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40619"/>
    <w:rsid w:val="000411F1"/>
    <w:rsid w:val="000547C5"/>
    <w:rsid w:val="00090F2A"/>
    <w:rsid w:val="0009181C"/>
    <w:rsid w:val="000D31C1"/>
    <w:rsid w:val="000E62C8"/>
    <w:rsid w:val="00130F67"/>
    <w:rsid w:val="001609EB"/>
    <w:rsid w:val="00172B0D"/>
    <w:rsid w:val="00181718"/>
    <w:rsid w:val="00191232"/>
    <w:rsid w:val="00193ACF"/>
    <w:rsid w:val="001D1098"/>
    <w:rsid w:val="001D5178"/>
    <w:rsid w:val="001E799F"/>
    <w:rsid w:val="001F3244"/>
    <w:rsid w:val="002016A1"/>
    <w:rsid w:val="00203C21"/>
    <w:rsid w:val="00214D12"/>
    <w:rsid w:val="0022151F"/>
    <w:rsid w:val="002236B7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E0D3D"/>
    <w:rsid w:val="00312D12"/>
    <w:rsid w:val="0032609B"/>
    <w:rsid w:val="00366CC9"/>
    <w:rsid w:val="00367FC2"/>
    <w:rsid w:val="0038079B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631F0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E7F7D"/>
    <w:rsid w:val="004F2B5D"/>
    <w:rsid w:val="005009FE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7F44"/>
    <w:rsid w:val="00664EDC"/>
    <w:rsid w:val="00675249"/>
    <w:rsid w:val="006948E3"/>
    <w:rsid w:val="006A24EF"/>
    <w:rsid w:val="006A263E"/>
    <w:rsid w:val="006A310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E645F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86A9F"/>
    <w:rsid w:val="00BA7105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C5DB8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913C6"/>
    <w:rsid w:val="00DA7934"/>
    <w:rsid w:val="00DB0F29"/>
    <w:rsid w:val="00DB5245"/>
    <w:rsid w:val="00DC2396"/>
    <w:rsid w:val="00DC3B1B"/>
    <w:rsid w:val="00DD3F91"/>
    <w:rsid w:val="00DE0858"/>
    <w:rsid w:val="00DE5227"/>
    <w:rsid w:val="00E02572"/>
    <w:rsid w:val="00E1010C"/>
    <w:rsid w:val="00E22EE6"/>
    <w:rsid w:val="00E265CA"/>
    <w:rsid w:val="00E37ED9"/>
    <w:rsid w:val="00E514D0"/>
    <w:rsid w:val="00E73D1F"/>
    <w:rsid w:val="00E73EDC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B7D69"/>
    <w:rsid w:val="00EE6A70"/>
    <w:rsid w:val="00F018D6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7C5850"/>
  <w15:docId w15:val="{6D8A4710-0550-4F88-956A-8BB82C4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SHEVCHENKO</cp:lastModifiedBy>
  <cp:revision>126</cp:revision>
  <cp:lastPrinted>2021-08-19T15:07:00Z</cp:lastPrinted>
  <dcterms:created xsi:type="dcterms:W3CDTF">2019-12-26T12:18:00Z</dcterms:created>
  <dcterms:modified xsi:type="dcterms:W3CDTF">2021-10-02T12:32:00Z</dcterms:modified>
</cp:coreProperties>
</file>