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54101A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958295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1A1012">
        <w:rPr>
          <w:noProof/>
          <w:sz w:val="22"/>
          <w:szCs w:val="22"/>
        </w:rPr>
        <w:t xml:space="preserve">діно, вул. Миру, 132 </w:t>
      </w:r>
    </w:p>
    <w:p w:rsidR="00C8001D" w:rsidRPr="006E270A" w:rsidRDefault="00C8001D" w:rsidP="001A1012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  <w:lang w:val="en-US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1A1012">
        <w:rPr>
          <w:noProof/>
          <w:sz w:val="22"/>
          <w:szCs w:val="22"/>
        </w:rPr>
        <w:t xml:space="preserve">, </w:t>
      </w:r>
      <w:r w:rsidR="006E270A">
        <w:rPr>
          <w:noProof/>
          <w:sz w:val="22"/>
          <w:szCs w:val="22"/>
        </w:rPr>
        <w:t xml:space="preserve"> код 04379203</w:t>
      </w:r>
    </w:p>
    <w:p w:rsidR="00C8001D" w:rsidRPr="0020275A" w:rsidRDefault="00C8001D" w:rsidP="001609EB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</w:t>
      </w:r>
    </w:p>
    <w:p w:rsidR="00C8001D" w:rsidRPr="00803E98" w:rsidRDefault="006E270A" w:rsidP="00A65BD0">
      <w:pPr>
        <w:rPr>
          <w:rFonts w:ascii="Times New Roman CYR" w:hAnsi="Times New Roman CYR" w:cs="Times New Roman CYR"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                                     </w:t>
      </w:r>
      <w:r w:rsidR="00A65BD0"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>Про передачу громадянам у приватну власність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 xml:space="preserve">земельних ділянок для ведення особисто 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>селянського господарства та надання дозволу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 xml:space="preserve">на розроблення проекту землеустрою  </w:t>
      </w:r>
    </w:p>
    <w:p w:rsidR="00C8001D" w:rsidRPr="00E626AB" w:rsidRDefault="00C8001D" w:rsidP="0014059D">
      <w:pPr>
        <w:tabs>
          <w:tab w:val="left" w:pos="709"/>
          <w:tab w:val="left" w:pos="9120"/>
        </w:tabs>
        <w:ind w:right="535"/>
        <w:jc w:val="both"/>
        <w:rPr>
          <w:lang w:val="uk-UA"/>
        </w:rPr>
      </w:pPr>
    </w:p>
    <w:p w:rsidR="00C8001D" w:rsidRPr="00E626AB" w:rsidRDefault="00C8001D" w:rsidP="00F05CE4">
      <w:pPr>
        <w:ind w:right="-6"/>
        <w:rPr>
          <w:lang w:val="uk-UA"/>
        </w:rPr>
      </w:pPr>
      <w:r w:rsidRPr="00E626AB">
        <w:rPr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626AB">
        <w:rPr>
          <w:vertAlign w:val="superscript"/>
          <w:lang w:val="uk-UA"/>
        </w:rPr>
        <w:t>1</w:t>
      </w:r>
      <w:r w:rsidRPr="00E626AB">
        <w:rPr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626AB" w:rsidRDefault="00C8001D" w:rsidP="000D15F1">
      <w:pPr>
        <w:ind w:right="-6"/>
        <w:rPr>
          <w:b/>
          <w:lang w:val="uk-UA"/>
        </w:rPr>
      </w:pPr>
    </w:p>
    <w:p w:rsidR="00C8001D" w:rsidRPr="00E626AB" w:rsidRDefault="00C8001D" w:rsidP="000D15F1">
      <w:pPr>
        <w:ind w:right="-6"/>
        <w:rPr>
          <w:b/>
          <w:lang w:val="uk-UA"/>
        </w:rPr>
      </w:pPr>
      <w:r w:rsidRPr="00E626AB">
        <w:rPr>
          <w:b/>
          <w:lang w:val="uk-UA"/>
        </w:rPr>
        <w:t>ВИРІШИЛА:</w:t>
      </w:r>
    </w:p>
    <w:p w:rsidR="00C8001D" w:rsidRPr="00E626AB" w:rsidRDefault="00C8001D" w:rsidP="00905836">
      <w:pPr>
        <w:ind w:right="-6"/>
        <w:rPr>
          <w:lang w:val="uk-UA"/>
        </w:rPr>
      </w:pPr>
    </w:p>
    <w:p w:rsidR="00C8001D" w:rsidRPr="00E626AB" w:rsidRDefault="00C8001D" w:rsidP="00905836">
      <w:pPr>
        <w:ind w:right="-6"/>
        <w:rPr>
          <w:lang w:val="uk-UA"/>
        </w:rPr>
      </w:pPr>
      <w:r w:rsidRPr="00E626AB">
        <w:rPr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 w:rsidRPr="00E626AB">
        <w:rPr>
          <w:lang w:val="uk-UA"/>
        </w:rPr>
        <w:t>ті н</w:t>
      </w:r>
      <w:r w:rsidR="009656F5" w:rsidRPr="00E626AB">
        <w:rPr>
          <w:lang w:val="uk-UA"/>
        </w:rPr>
        <w:t xml:space="preserve">а території </w:t>
      </w:r>
      <w:proofErr w:type="spellStart"/>
      <w:r w:rsidR="009656F5" w:rsidRPr="00E626AB">
        <w:rPr>
          <w:lang w:val="uk-UA"/>
        </w:rPr>
        <w:t>Ганнівської</w:t>
      </w:r>
      <w:proofErr w:type="spellEnd"/>
      <w:r w:rsidR="009656F5" w:rsidRPr="00E626AB">
        <w:rPr>
          <w:lang w:val="uk-UA"/>
        </w:rPr>
        <w:t xml:space="preserve"> </w:t>
      </w:r>
      <w:r w:rsidR="001C6100" w:rsidRPr="00E626AB">
        <w:rPr>
          <w:lang w:val="uk-UA"/>
        </w:rPr>
        <w:t xml:space="preserve"> </w:t>
      </w:r>
      <w:r w:rsidRPr="00E626AB">
        <w:rPr>
          <w:lang w:val="uk-UA"/>
        </w:rPr>
        <w:t xml:space="preserve"> сільської ради </w:t>
      </w:r>
      <w:proofErr w:type="spellStart"/>
      <w:r w:rsidRPr="00E626AB">
        <w:rPr>
          <w:lang w:val="uk-UA"/>
        </w:rPr>
        <w:t>Тарутинського</w:t>
      </w:r>
      <w:proofErr w:type="spellEnd"/>
      <w:r w:rsidRPr="00E626AB">
        <w:rPr>
          <w:lang w:val="uk-UA"/>
        </w:rPr>
        <w:t xml:space="preserve"> району Одеської області (за межами населених пунктів).</w:t>
      </w:r>
    </w:p>
    <w:p w:rsidR="00C8001D" w:rsidRPr="00E626AB" w:rsidRDefault="00C8001D" w:rsidP="00905836">
      <w:pPr>
        <w:ind w:right="-6"/>
        <w:rPr>
          <w:lang w:val="uk-UA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5703"/>
        <w:gridCol w:w="3090"/>
      </w:tblGrid>
      <w:tr w:rsidR="00C8001D" w:rsidRPr="0004406A" w:rsidTr="002A4C62">
        <w:trPr>
          <w:trHeight w:val="48"/>
        </w:trPr>
        <w:tc>
          <w:tcPr>
            <w:tcW w:w="1072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5703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90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703" w:type="dxa"/>
          </w:tcPr>
          <w:p w:rsidR="00C8001D" w:rsidRPr="0004406A" w:rsidRDefault="009656F5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Урсу Геннадій Олексійович</w:t>
            </w:r>
          </w:p>
        </w:tc>
        <w:tc>
          <w:tcPr>
            <w:tcW w:w="3090" w:type="dxa"/>
          </w:tcPr>
          <w:p w:rsidR="00C8001D" w:rsidRPr="0004406A" w:rsidRDefault="00C75969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Чекой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Степан Костянтинович</w:t>
            </w:r>
          </w:p>
        </w:tc>
        <w:tc>
          <w:tcPr>
            <w:tcW w:w="3090" w:type="dxa"/>
          </w:tcPr>
          <w:p w:rsidR="00C8001D" w:rsidRPr="0004406A" w:rsidRDefault="00C75969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Михайлуця Андрій Євгенович</w:t>
            </w:r>
          </w:p>
        </w:tc>
        <w:tc>
          <w:tcPr>
            <w:tcW w:w="3090" w:type="dxa"/>
          </w:tcPr>
          <w:p w:rsidR="00C8001D" w:rsidRPr="0004406A" w:rsidRDefault="00C75969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 xml:space="preserve">Гребенчуков Іван Лукич 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Мороз Аркадій Валерійович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Сілоч Руслан Дмитрович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Жосу Максим Анатолійович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Кожокар Андрій Анатолійович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 xml:space="preserve">Жосу Тетяна Анатоліївна 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Бузила Ольга Аркадіївна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Кучерявий Григорій Віталійович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Жосу Віталій Анатолійович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703" w:type="dxa"/>
          </w:tcPr>
          <w:p w:rsidR="00C8001D" w:rsidRPr="0004406A" w:rsidRDefault="004E47C9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Шлєпак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Надія Леонідівна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806D14" w:rsidRPr="0004406A" w:rsidTr="002A4C62">
        <w:trPr>
          <w:trHeight w:val="266"/>
        </w:trPr>
        <w:tc>
          <w:tcPr>
            <w:tcW w:w="0" w:type="auto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703" w:type="dxa"/>
          </w:tcPr>
          <w:p w:rsidR="00806D14" w:rsidRPr="0004406A" w:rsidRDefault="00806D14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Чекой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Альона Миколаївна</w:t>
            </w:r>
          </w:p>
        </w:tc>
        <w:tc>
          <w:tcPr>
            <w:tcW w:w="3090" w:type="dxa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806D14" w:rsidRPr="0004406A" w:rsidTr="002A4C62">
        <w:trPr>
          <w:trHeight w:val="257"/>
        </w:trPr>
        <w:tc>
          <w:tcPr>
            <w:tcW w:w="0" w:type="auto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703" w:type="dxa"/>
          </w:tcPr>
          <w:p w:rsidR="00806D14" w:rsidRPr="0004406A" w:rsidRDefault="00806D14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Райлян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Тетяна Трохимівна</w:t>
            </w:r>
          </w:p>
        </w:tc>
        <w:tc>
          <w:tcPr>
            <w:tcW w:w="3090" w:type="dxa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806D14" w:rsidRPr="0004406A" w:rsidTr="002A4C62">
        <w:trPr>
          <w:trHeight w:val="266"/>
        </w:trPr>
        <w:tc>
          <w:tcPr>
            <w:tcW w:w="0" w:type="auto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703" w:type="dxa"/>
          </w:tcPr>
          <w:p w:rsidR="00806D14" w:rsidRPr="0004406A" w:rsidRDefault="00806D14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Михайлуца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Оксана Дмитрівна</w:t>
            </w:r>
          </w:p>
        </w:tc>
        <w:tc>
          <w:tcPr>
            <w:tcW w:w="3090" w:type="dxa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</w:tbl>
    <w:p w:rsidR="002A4C62" w:rsidRDefault="002A4C62" w:rsidP="004A67FA">
      <w:pPr>
        <w:pStyle w:val="a5"/>
        <w:ind w:left="0" w:right="-6"/>
        <w:rPr>
          <w:lang w:val="uk-UA"/>
        </w:rPr>
      </w:pPr>
    </w:p>
    <w:p w:rsidR="00C8001D" w:rsidRPr="00E626AB" w:rsidRDefault="00C8001D" w:rsidP="004A67FA">
      <w:pPr>
        <w:pStyle w:val="a5"/>
        <w:ind w:left="0" w:right="-6"/>
        <w:rPr>
          <w:lang w:val="uk-UA"/>
        </w:rPr>
      </w:pPr>
      <w:r w:rsidRPr="00E626AB">
        <w:rPr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E626AB">
        <w:t>Бородінської</w:t>
      </w:r>
      <w:proofErr w:type="spellEnd"/>
      <w:r w:rsidRPr="00E626AB">
        <w:t xml:space="preserve"> </w:t>
      </w:r>
      <w:proofErr w:type="spellStart"/>
      <w:r w:rsidRPr="00E626AB">
        <w:t>селищної</w:t>
      </w:r>
      <w:proofErr w:type="spellEnd"/>
      <w:r w:rsidRPr="00E626AB">
        <w:t xml:space="preserve"> ради</w:t>
      </w:r>
      <w:r w:rsidRPr="00E626AB">
        <w:rPr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626AB" w:rsidRDefault="00C8001D" w:rsidP="004A67FA">
      <w:pPr>
        <w:pStyle w:val="a5"/>
        <w:ind w:left="0" w:right="-6"/>
        <w:rPr>
          <w:lang w:val="uk-UA"/>
        </w:rPr>
      </w:pPr>
    </w:p>
    <w:p w:rsidR="00C8001D" w:rsidRPr="00E626AB" w:rsidRDefault="00C8001D" w:rsidP="003E7C23">
      <w:pPr>
        <w:pStyle w:val="a5"/>
        <w:tabs>
          <w:tab w:val="left" w:pos="709"/>
        </w:tabs>
        <w:ind w:left="0" w:right="-6"/>
        <w:rPr>
          <w:lang w:val="uk-UA"/>
        </w:rPr>
      </w:pPr>
      <w:r w:rsidRPr="00E626AB">
        <w:rPr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626AB" w:rsidRDefault="00C8001D" w:rsidP="001609EB">
      <w:pPr>
        <w:rPr>
          <w:rFonts w:ascii="Times New Roman CYR" w:hAnsi="Times New Roman CYR" w:cs="Times New Roman CYR"/>
          <w:bCs/>
          <w:lang w:val="uk-UA"/>
        </w:rPr>
      </w:pPr>
    </w:p>
    <w:p w:rsidR="00C8001D" w:rsidRPr="00E626AB" w:rsidRDefault="00C8001D" w:rsidP="004356F7">
      <w:pPr>
        <w:tabs>
          <w:tab w:val="left" w:pos="709"/>
        </w:tabs>
        <w:ind w:right="-6"/>
        <w:jc w:val="both"/>
        <w:rPr>
          <w:lang w:val="uk-UA"/>
        </w:rPr>
      </w:pPr>
      <w:r w:rsidRPr="00E626AB">
        <w:rPr>
          <w:lang w:val="uk-UA"/>
        </w:rPr>
        <w:t xml:space="preserve">Голова </w:t>
      </w:r>
      <w:proofErr w:type="spellStart"/>
      <w:r w:rsidRPr="00E626AB">
        <w:t>Бородінської</w:t>
      </w:r>
      <w:proofErr w:type="spellEnd"/>
      <w:r w:rsidRPr="00E626AB">
        <w:t xml:space="preserve"> </w:t>
      </w:r>
      <w:proofErr w:type="spellStart"/>
      <w:r w:rsidRPr="00E626AB">
        <w:t>селищної</w:t>
      </w:r>
      <w:proofErr w:type="spellEnd"/>
      <w:r w:rsidRPr="00E626AB">
        <w:t xml:space="preserve"> ради</w:t>
      </w:r>
      <w:r w:rsidRPr="00E626AB">
        <w:rPr>
          <w:lang w:val="uk-UA"/>
        </w:rPr>
        <w:t xml:space="preserve">                          </w:t>
      </w:r>
      <w:r w:rsidRPr="00E626AB">
        <w:t xml:space="preserve">                           </w:t>
      </w:r>
      <w:r w:rsidRPr="00E626AB">
        <w:rPr>
          <w:lang w:val="uk-UA"/>
        </w:rPr>
        <w:t xml:space="preserve">   Іван КЮССЕ</w:t>
      </w:r>
    </w:p>
    <w:p w:rsidR="00EC7973" w:rsidRDefault="00EC7973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C8001D" w:rsidRDefault="0054101A" w:rsidP="0036007B">
      <w:pPr>
        <w:tabs>
          <w:tab w:val="left" w:pos="709"/>
        </w:tabs>
        <w:ind w:right="-6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uk-UA"/>
        </w:rPr>
        <w:t xml:space="preserve">№192/1 – </w:t>
      </w:r>
      <w:r>
        <w:rPr>
          <w:sz w:val="18"/>
          <w:szCs w:val="18"/>
          <w:lang w:val="en-US"/>
        </w:rPr>
        <w:t>VIII</w:t>
      </w:r>
    </w:p>
    <w:p w:rsidR="0054101A" w:rsidRPr="0054101A" w:rsidRDefault="0054101A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05.10.2021</w:t>
      </w:r>
      <w:bookmarkStart w:id="0" w:name="_GoBack"/>
      <w:bookmarkEnd w:id="0"/>
    </w:p>
    <w:sectPr w:rsidR="0054101A" w:rsidRPr="0054101A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4406A"/>
    <w:rsid w:val="000547C5"/>
    <w:rsid w:val="000675CC"/>
    <w:rsid w:val="000726B1"/>
    <w:rsid w:val="00082A6F"/>
    <w:rsid w:val="00087BF2"/>
    <w:rsid w:val="00090545"/>
    <w:rsid w:val="00090F2A"/>
    <w:rsid w:val="0009181C"/>
    <w:rsid w:val="00095A53"/>
    <w:rsid w:val="000D15F1"/>
    <w:rsid w:val="001112F1"/>
    <w:rsid w:val="00130F67"/>
    <w:rsid w:val="0014059D"/>
    <w:rsid w:val="001609EB"/>
    <w:rsid w:val="00181718"/>
    <w:rsid w:val="00187008"/>
    <w:rsid w:val="00191232"/>
    <w:rsid w:val="00192E7B"/>
    <w:rsid w:val="00193ACF"/>
    <w:rsid w:val="0019611B"/>
    <w:rsid w:val="001A1012"/>
    <w:rsid w:val="001A5A7D"/>
    <w:rsid w:val="001B03CF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A4C62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42D7A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E47C9"/>
    <w:rsid w:val="004F2B5D"/>
    <w:rsid w:val="005009FE"/>
    <w:rsid w:val="00503D81"/>
    <w:rsid w:val="00507CBF"/>
    <w:rsid w:val="0053465D"/>
    <w:rsid w:val="005361ED"/>
    <w:rsid w:val="0054101A"/>
    <w:rsid w:val="00565504"/>
    <w:rsid w:val="005A6880"/>
    <w:rsid w:val="005B105F"/>
    <w:rsid w:val="005C2EA2"/>
    <w:rsid w:val="005C7E3E"/>
    <w:rsid w:val="005D0006"/>
    <w:rsid w:val="00601066"/>
    <w:rsid w:val="00617801"/>
    <w:rsid w:val="00632042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6E270A"/>
    <w:rsid w:val="00721C95"/>
    <w:rsid w:val="00733383"/>
    <w:rsid w:val="00734EF7"/>
    <w:rsid w:val="007839CC"/>
    <w:rsid w:val="00797397"/>
    <w:rsid w:val="007979C6"/>
    <w:rsid w:val="007A1AB6"/>
    <w:rsid w:val="007A6D5C"/>
    <w:rsid w:val="007B10D5"/>
    <w:rsid w:val="007B1C8F"/>
    <w:rsid w:val="007D3AAE"/>
    <w:rsid w:val="007D59CD"/>
    <w:rsid w:val="007D7603"/>
    <w:rsid w:val="007F3900"/>
    <w:rsid w:val="00803E98"/>
    <w:rsid w:val="00803EFC"/>
    <w:rsid w:val="00806D14"/>
    <w:rsid w:val="00827A81"/>
    <w:rsid w:val="008460EE"/>
    <w:rsid w:val="0084756D"/>
    <w:rsid w:val="00866176"/>
    <w:rsid w:val="00896476"/>
    <w:rsid w:val="008A5406"/>
    <w:rsid w:val="00900308"/>
    <w:rsid w:val="00900774"/>
    <w:rsid w:val="00905836"/>
    <w:rsid w:val="0093091E"/>
    <w:rsid w:val="00936B25"/>
    <w:rsid w:val="00940D70"/>
    <w:rsid w:val="0096026C"/>
    <w:rsid w:val="00962AEB"/>
    <w:rsid w:val="009656F5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24CB"/>
    <w:rsid w:val="00A65461"/>
    <w:rsid w:val="00A65BD0"/>
    <w:rsid w:val="00A71CAC"/>
    <w:rsid w:val="00A74CA1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4EE3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75969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626AB"/>
    <w:rsid w:val="00E73EDC"/>
    <w:rsid w:val="00E741FE"/>
    <w:rsid w:val="00E825D5"/>
    <w:rsid w:val="00E833F1"/>
    <w:rsid w:val="00E8697B"/>
    <w:rsid w:val="00E91103"/>
    <w:rsid w:val="00E917AE"/>
    <w:rsid w:val="00E938C9"/>
    <w:rsid w:val="00EA6F39"/>
    <w:rsid w:val="00EB2C46"/>
    <w:rsid w:val="00EB35E1"/>
    <w:rsid w:val="00EB5589"/>
    <w:rsid w:val="00EB7D69"/>
    <w:rsid w:val="00EC7973"/>
    <w:rsid w:val="00EE6A70"/>
    <w:rsid w:val="00F05CE4"/>
    <w:rsid w:val="00F11498"/>
    <w:rsid w:val="00F359D3"/>
    <w:rsid w:val="00F42B8C"/>
    <w:rsid w:val="00F61180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166</cp:revision>
  <cp:lastPrinted>2021-09-30T07:12:00Z</cp:lastPrinted>
  <dcterms:created xsi:type="dcterms:W3CDTF">2019-12-26T12:18:00Z</dcterms:created>
  <dcterms:modified xsi:type="dcterms:W3CDTF">2021-10-05T13:59:00Z</dcterms:modified>
</cp:coreProperties>
</file>