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77FB" w14:textId="77777777" w:rsidR="00031A74" w:rsidRDefault="001C752A" w:rsidP="004E41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6B9A">
        <w:rPr>
          <w:rFonts w:ascii="Times New Roman" w:hAnsi="Times New Roman" w:cs="Times New Roman"/>
          <w:sz w:val="28"/>
          <w:szCs w:val="28"/>
          <w:lang w:val="uk-UA"/>
        </w:rPr>
        <w:t xml:space="preserve">Бородінська селищна рада згідно листа  від  Департаменту соціальної та сімейної політики обласної державної адміністрації  повідомляє , що </w:t>
      </w:r>
      <w:r w:rsidR="004E41BF">
        <w:rPr>
          <w:rFonts w:ascii="Times New Roman" w:hAnsi="Times New Roman" w:cs="Times New Roman"/>
          <w:sz w:val="28"/>
          <w:szCs w:val="28"/>
          <w:lang w:val="uk-UA"/>
        </w:rPr>
        <w:t>з метою своєчасного та якісного виконання заходів державної політики ,щодо забезпечення пільгових категорії громадян санаторно-курортним лікуванням Департаментом соціальної  та сімейної політики обласної державної адміністрації проведено моніторинг  цінової політики лікувальних  здравниць  країни , які прийматимуть осіб пільгових категорії на санаторно -курортне лікування протягом 2021 року.</w:t>
      </w:r>
    </w:p>
    <w:p w14:paraId="30D4D7A2" w14:textId="77777777" w:rsidR="00031A74" w:rsidRDefault="00031A74" w:rsidP="004E41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моніторингу слід зазначити , що більшість санаторно -курортних закладів  як Одеського регіону, так і країни в цілому прийматимуть заявників на лікування з доплатою .</w:t>
      </w:r>
    </w:p>
    <w:p w14:paraId="3126D5B7" w14:textId="7B3A5A29" w:rsidR="002C5A6B" w:rsidRDefault="00031A74" w:rsidP="004E41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зазначене , надаємо орієнтовний список санаторно-курортних закладів , які планують працювати протягом 2021 року без доплат</w:t>
      </w:r>
      <w:r w:rsidR="002C5A6B">
        <w:rPr>
          <w:rFonts w:ascii="Times New Roman" w:hAnsi="Times New Roman" w:cs="Times New Roman"/>
          <w:sz w:val="28"/>
          <w:szCs w:val="28"/>
          <w:lang w:val="uk-UA"/>
        </w:rPr>
        <w:t>( в межах гран</w:t>
      </w:r>
      <w:r w:rsidR="003832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C5A6B">
        <w:rPr>
          <w:rFonts w:ascii="Times New Roman" w:hAnsi="Times New Roman" w:cs="Times New Roman"/>
          <w:sz w:val="28"/>
          <w:szCs w:val="28"/>
          <w:lang w:val="uk-UA"/>
        </w:rPr>
        <w:t>чної</w:t>
      </w:r>
      <w:r w:rsidR="0038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A6B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путівки , встановленої Міністерством соціальної політики</w:t>
      </w:r>
      <w:r w:rsidR="0038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A6B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Міністерством у справах ветеранів України ( СПИСКИ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A6B">
        <w:rPr>
          <w:rFonts w:ascii="Times New Roman" w:hAnsi="Times New Roman" w:cs="Times New Roman"/>
          <w:sz w:val="28"/>
          <w:szCs w:val="28"/>
          <w:lang w:val="uk-UA"/>
        </w:rPr>
        <w:t xml:space="preserve">ДОДАЮТЬСЯ) </w:t>
      </w:r>
    </w:p>
    <w:p w14:paraId="32538B75" w14:textId="581AB1F0" w:rsidR="00B8065C" w:rsidRPr="009B6B9A" w:rsidRDefault="002C5A6B" w:rsidP="004E41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</w:t>
      </w:r>
      <w:r w:rsidR="00383229">
        <w:rPr>
          <w:rFonts w:ascii="Times New Roman" w:hAnsi="Times New Roman" w:cs="Times New Roman"/>
          <w:sz w:val="28"/>
          <w:szCs w:val="28"/>
          <w:lang w:val="uk-UA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аємо увагу , що від м.</w:t>
      </w:r>
      <w:r w:rsidR="0038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Одеса організоване пряме відправлення до санаторію </w:t>
      </w:r>
      <w:r w:rsidR="004E41BF">
        <w:rPr>
          <w:rFonts w:ascii="Times New Roman" w:hAnsi="Times New Roman" w:cs="Times New Roman"/>
          <w:sz w:val="28"/>
          <w:szCs w:val="28"/>
          <w:lang w:val="uk-UA"/>
        </w:rPr>
        <w:t xml:space="preserve"> « Очаків»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санаторію </w:t>
      </w:r>
      <w:r w:rsidR="004E41BF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proofErr w:type="spellStart"/>
      <w:r w:rsidR="004E41BF">
        <w:rPr>
          <w:rFonts w:ascii="Times New Roman" w:hAnsi="Times New Roman" w:cs="Times New Roman"/>
          <w:sz w:val="28"/>
          <w:szCs w:val="28"/>
          <w:lang w:val="uk-UA"/>
        </w:rPr>
        <w:t>Гопри</w:t>
      </w:r>
      <w:proofErr w:type="spellEnd"/>
      <w:r w:rsidR="0038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1B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у супроводі представників санаторію.</w:t>
      </w:r>
    </w:p>
    <w:p w14:paraId="4A19D1D5" w14:textId="77777777" w:rsidR="00B8065C" w:rsidRPr="00031A74" w:rsidRDefault="00B8065C">
      <w:pPr>
        <w:rPr>
          <w:lang w:val="uk-UA"/>
        </w:rPr>
      </w:pPr>
    </w:p>
    <w:p w14:paraId="5B93B969" w14:textId="77777777" w:rsidR="002C4466" w:rsidRPr="00031A74" w:rsidRDefault="002C4466">
      <w:pPr>
        <w:rPr>
          <w:lang w:val="uk-UA"/>
        </w:rPr>
      </w:pPr>
    </w:p>
    <w:p w14:paraId="4D3CD39A" w14:textId="77777777" w:rsidR="002C4466" w:rsidRPr="00031A74" w:rsidRDefault="002C4466">
      <w:pPr>
        <w:rPr>
          <w:lang w:val="uk-UA"/>
        </w:rPr>
      </w:pPr>
    </w:p>
    <w:sectPr w:rsidR="002C4466" w:rsidRPr="0003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A"/>
    <w:rsid w:val="00031A74"/>
    <w:rsid w:val="001C752A"/>
    <w:rsid w:val="002C4466"/>
    <w:rsid w:val="002C5A6B"/>
    <w:rsid w:val="00383229"/>
    <w:rsid w:val="004E41BF"/>
    <w:rsid w:val="009B6B9A"/>
    <w:rsid w:val="00A35C5A"/>
    <w:rsid w:val="00B8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8A29"/>
  <w15:chartTrackingRefBased/>
  <w15:docId w15:val="{24B1541B-4277-4481-A99F-7D1832A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4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2021-05-19T08:29:00Z</dcterms:created>
  <dcterms:modified xsi:type="dcterms:W3CDTF">2021-06-08T08:50:00Z</dcterms:modified>
</cp:coreProperties>
</file>